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D2965" w14:textId="77777777" w:rsidR="002828FF" w:rsidRDefault="002828FF" w:rsidP="002828FF">
      <w:pPr>
        <w:jc w:val="center"/>
        <w:rPr>
          <w:rFonts w:ascii="Arial" w:hAnsi="Arial"/>
          <w:b/>
          <w:sz w:val="24"/>
          <w:szCs w:val="24"/>
          <w:lang w:val="es-MX"/>
        </w:rPr>
      </w:pPr>
    </w:p>
    <w:p w14:paraId="533FF343" w14:textId="77777777" w:rsidR="00B3226A" w:rsidRDefault="00B3226A" w:rsidP="002828FF">
      <w:pPr>
        <w:jc w:val="center"/>
        <w:rPr>
          <w:rFonts w:ascii="Arial" w:hAnsi="Arial"/>
          <w:b/>
          <w:sz w:val="24"/>
          <w:szCs w:val="24"/>
          <w:lang w:val="es-MX"/>
        </w:rPr>
      </w:pPr>
    </w:p>
    <w:p w14:paraId="39CACA85" w14:textId="77777777" w:rsidR="00B3226A" w:rsidRDefault="00B3226A" w:rsidP="002828FF">
      <w:pPr>
        <w:jc w:val="center"/>
        <w:rPr>
          <w:rFonts w:ascii="Arial" w:hAnsi="Arial"/>
          <w:b/>
          <w:sz w:val="24"/>
          <w:szCs w:val="24"/>
          <w:lang w:val="es-MX"/>
        </w:rPr>
      </w:pPr>
    </w:p>
    <w:p w14:paraId="1DBE05BE" w14:textId="77777777" w:rsidR="000C7D5A" w:rsidRDefault="000C7D5A" w:rsidP="002828FF">
      <w:pPr>
        <w:jc w:val="center"/>
        <w:rPr>
          <w:rFonts w:ascii="Arial" w:eastAsia="Arial" w:hAnsi="Arial"/>
          <w:b/>
          <w:sz w:val="28"/>
          <w:szCs w:val="28"/>
        </w:rPr>
      </w:pPr>
    </w:p>
    <w:p w14:paraId="77E9C1DB" w14:textId="77777777" w:rsidR="000C7D5A" w:rsidRDefault="000C7D5A" w:rsidP="002828FF">
      <w:pPr>
        <w:jc w:val="center"/>
        <w:rPr>
          <w:rFonts w:ascii="Arial" w:eastAsia="Arial" w:hAnsi="Arial"/>
          <w:b/>
          <w:sz w:val="28"/>
          <w:szCs w:val="28"/>
        </w:rPr>
      </w:pPr>
    </w:p>
    <w:p w14:paraId="7D036CD0" w14:textId="77777777" w:rsidR="000C7D5A" w:rsidRDefault="000C7D5A" w:rsidP="002828FF">
      <w:pPr>
        <w:jc w:val="center"/>
        <w:rPr>
          <w:rFonts w:ascii="Arial" w:eastAsia="Arial" w:hAnsi="Arial"/>
          <w:b/>
          <w:sz w:val="28"/>
          <w:szCs w:val="28"/>
        </w:rPr>
      </w:pPr>
    </w:p>
    <w:p w14:paraId="4A7C81F4" w14:textId="77777777" w:rsidR="000C7D5A" w:rsidRDefault="000C7D5A" w:rsidP="002828FF">
      <w:pPr>
        <w:jc w:val="center"/>
        <w:rPr>
          <w:rFonts w:ascii="Arial" w:eastAsia="Arial" w:hAnsi="Arial"/>
          <w:b/>
          <w:sz w:val="28"/>
          <w:szCs w:val="28"/>
        </w:rPr>
      </w:pPr>
    </w:p>
    <w:p w14:paraId="7803A8E5" w14:textId="77777777" w:rsidR="000C7D5A" w:rsidRDefault="000C7D5A" w:rsidP="002828FF">
      <w:pPr>
        <w:jc w:val="center"/>
        <w:rPr>
          <w:rFonts w:ascii="Arial" w:eastAsia="Arial" w:hAnsi="Arial"/>
          <w:b/>
          <w:sz w:val="28"/>
          <w:szCs w:val="28"/>
        </w:rPr>
      </w:pPr>
    </w:p>
    <w:p w14:paraId="666AF0FF" w14:textId="259248E8" w:rsidR="002828FF" w:rsidRDefault="00B3226A" w:rsidP="002828FF">
      <w:pPr>
        <w:jc w:val="center"/>
        <w:rPr>
          <w:rFonts w:ascii="Arial" w:hAnsi="Arial"/>
          <w:b/>
          <w:sz w:val="24"/>
          <w:szCs w:val="24"/>
          <w:lang w:val="es-MX"/>
        </w:rPr>
      </w:pPr>
      <w:r w:rsidRPr="00B3226A">
        <w:rPr>
          <w:rFonts w:ascii="Arial" w:eastAsia="Arial" w:hAnsi="Arial"/>
          <w:b/>
          <w:sz w:val="28"/>
          <w:szCs w:val="28"/>
        </w:rPr>
        <w:t>CONCEJO MUNICIPAL DE CARTAGO</w:t>
      </w:r>
    </w:p>
    <w:p w14:paraId="2FAC638B" w14:textId="77777777" w:rsidR="002828FF" w:rsidRDefault="002828FF" w:rsidP="002828FF">
      <w:pPr>
        <w:jc w:val="center"/>
        <w:rPr>
          <w:rFonts w:ascii="Arial" w:hAnsi="Arial"/>
          <w:b/>
          <w:sz w:val="24"/>
          <w:szCs w:val="24"/>
          <w:lang w:val="es-MX"/>
        </w:rPr>
      </w:pPr>
    </w:p>
    <w:p w14:paraId="6A9F3D6C" w14:textId="77777777" w:rsidR="00DF2635" w:rsidRDefault="00DF2635" w:rsidP="002828FF">
      <w:pPr>
        <w:jc w:val="center"/>
        <w:rPr>
          <w:rFonts w:ascii="Arial" w:hAnsi="Arial"/>
          <w:b/>
          <w:sz w:val="24"/>
          <w:szCs w:val="24"/>
          <w:lang w:val="es-MX"/>
        </w:rPr>
      </w:pPr>
    </w:p>
    <w:p w14:paraId="7A045A88" w14:textId="77777777" w:rsidR="002828FF" w:rsidRDefault="002828FF" w:rsidP="002828FF">
      <w:pPr>
        <w:jc w:val="center"/>
        <w:rPr>
          <w:rFonts w:ascii="Arial" w:hAnsi="Arial"/>
          <w:b/>
          <w:sz w:val="24"/>
          <w:szCs w:val="24"/>
          <w:lang w:val="es-MX"/>
        </w:rPr>
      </w:pPr>
    </w:p>
    <w:p w14:paraId="7278BA60" w14:textId="77777777" w:rsidR="00075262" w:rsidRDefault="00075262" w:rsidP="002828FF">
      <w:pPr>
        <w:jc w:val="center"/>
        <w:rPr>
          <w:rFonts w:ascii="Arial" w:hAnsi="Arial"/>
          <w:b/>
          <w:sz w:val="24"/>
          <w:szCs w:val="24"/>
          <w:lang w:val="es-MX"/>
        </w:rPr>
      </w:pPr>
    </w:p>
    <w:p w14:paraId="4D8BA988" w14:textId="6C155B67" w:rsidR="00075262" w:rsidRDefault="00B3226A" w:rsidP="002828FF">
      <w:pPr>
        <w:jc w:val="center"/>
        <w:rPr>
          <w:rFonts w:ascii="Arial" w:hAnsi="Arial"/>
          <w:b/>
          <w:sz w:val="24"/>
          <w:szCs w:val="24"/>
          <w:lang w:val="es-MX"/>
        </w:rPr>
      </w:pPr>
      <w:r>
        <w:rPr>
          <w:rFonts w:ascii="Arial" w:hAnsi="Arial"/>
          <w:noProof/>
        </w:rPr>
        <w:drawing>
          <wp:inline distT="0" distB="0" distL="0" distR="0" wp14:anchorId="0A607F60" wp14:editId="45AC83EE">
            <wp:extent cx="1562100" cy="1663800"/>
            <wp:effectExtent l="0" t="0" r="0" b="0"/>
            <wp:docPr id="12640233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860" cy="1690172"/>
                    </a:xfrm>
                    <a:prstGeom prst="rect">
                      <a:avLst/>
                    </a:prstGeom>
                    <a:noFill/>
                  </pic:spPr>
                </pic:pic>
              </a:graphicData>
            </a:graphic>
          </wp:inline>
        </w:drawing>
      </w:r>
    </w:p>
    <w:p w14:paraId="16E79D4D" w14:textId="77777777" w:rsidR="00727BDE" w:rsidRDefault="00727BDE" w:rsidP="002828FF">
      <w:pPr>
        <w:jc w:val="center"/>
        <w:rPr>
          <w:rFonts w:ascii="Arial" w:hAnsi="Arial"/>
          <w:b/>
          <w:sz w:val="24"/>
          <w:szCs w:val="24"/>
          <w:lang w:val="es-MX"/>
        </w:rPr>
      </w:pPr>
    </w:p>
    <w:p w14:paraId="2B4189FE" w14:textId="77777777" w:rsidR="00727BDE" w:rsidRDefault="00727BDE" w:rsidP="002828FF">
      <w:pPr>
        <w:jc w:val="center"/>
        <w:rPr>
          <w:rFonts w:ascii="Arial" w:hAnsi="Arial"/>
          <w:b/>
          <w:sz w:val="24"/>
          <w:szCs w:val="24"/>
          <w:lang w:val="es-MX"/>
        </w:rPr>
      </w:pPr>
    </w:p>
    <w:p w14:paraId="17F1BF39" w14:textId="77777777" w:rsidR="00727BDE" w:rsidRDefault="00727BDE" w:rsidP="002828FF">
      <w:pPr>
        <w:jc w:val="center"/>
        <w:rPr>
          <w:rFonts w:ascii="Arial" w:hAnsi="Arial"/>
          <w:b/>
          <w:sz w:val="24"/>
          <w:szCs w:val="24"/>
          <w:lang w:val="es-MX"/>
        </w:rPr>
      </w:pPr>
    </w:p>
    <w:p w14:paraId="6232E9D6" w14:textId="77777777" w:rsidR="00727BDE" w:rsidRDefault="00727BDE" w:rsidP="002828FF">
      <w:pPr>
        <w:jc w:val="center"/>
        <w:rPr>
          <w:rFonts w:ascii="Arial" w:hAnsi="Arial"/>
          <w:b/>
          <w:sz w:val="24"/>
          <w:szCs w:val="24"/>
          <w:lang w:val="es-MX"/>
        </w:rPr>
      </w:pPr>
    </w:p>
    <w:p w14:paraId="7A60022B" w14:textId="77777777" w:rsidR="00075262" w:rsidRDefault="00075262" w:rsidP="002828FF">
      <w:pPr>
        <w:jc w:val="center"/>
        <w:rPr>
          <w:rFonts w:ascii="Arial" w:hAnsi="Arial"/>
          <w:b/>
          <w:sz w:val="24"/>
          <w:szCs w:val="24"/>
          <w:lang w:val="es-MX"/>
        </w:rPr>
      </w:pPr>
    </w:p>
    <w:p w14:paraId="4E2C74C4" w14:textId="33D10F89" w:rsidR="008D1839" w:rsidRDefault="00727BDE" w:rsidP="008D1839">
      <w:pPr>
        <w:jc w:val="center"/>
        <w:rPr>
          <w:rFonts w:ascii="Arial" w:hAnsi="Arial"/>
          <w:b/>
          <w:sz w:val="28"/>
          <w:szCs w:val="28"/>
        </w:rPr>
      </w:pPr>
      <w:r>
        <w:rPr>
          <w:rFonts w:ascii="Arial" w:hAnsi="Arial"/>
          <w:b/>
          <w:sz w:val="28"/>
          <w:szCs w:val="28"/>
          <w:lang w:val="es-MX"/>
        </w:rPr>
        <w:t xml:space="preserve">SEGUIMIENTO DEL </w:t>
      </w:r>
      <w:r w:rsidR="008D1839" w:rsidRPr="008F5AC8">
        <w:rPr>
          <w:rFonts w:ascii="Arial" w:hAnsi="Arial"/>
          <w:b/>
          <w:sz w:val="28"/>
          <w:szCs w:val="28"/>
        </w:rPr>
        <w:t xml:space="preserve">PLAN </w:t>
      </w:r>
      <w:r w:rsidR="008D1839">
        <w:rPr>
          <w:rFonts w:ascii="Arial" w:hAnsi="Arial"/>
          <w:b/>
          <w:sz w:val="28"/>
          <w:szCs w:val="28"/>
        </w:rPr>
        <w:t>DE TRATAMIENTO DE RIESGO DE SEGURIDAD Y PRIVACIDAD DE LA INFORMACION</w:t>
      </w:r>
    </w:p>
    <w:p w14:paraId="0ADD214B" w14:textId="1FACE70E" w:rsidR="007B177C" w:rsidRDefault="007B177C" w:rsidP="008D1839">
      <w:pPr>
        <w:jc w:val="center"/>
        <w:rPr>
          <w:rFonts w:ascii="Arial" w:hAnsi="Arial"/>
          <w:b/>
          <w:sz w:val="28"/>
          <w:szCs w:val="28"/>
        </w:rPr>
      </w:pPr>
      <w:r>
        <w:rPr>
          <w:rFonts w:ascii="Arial" w:hAnsi="Arial"/>
          <w:b/>
          <w:sz w:val="28"/>
          <w:szCs w:val="28"/>
        </w:rPr>
        <w:t>SEGUNDO TRIMESTRE 2024</w:t>
      </w:r>
    </w:p>
    <w:p w14:paraId="216C8729" w14:textId="77777777" w:rsidR="00727BDE" w:rsidRDefault="00727BDE" w:rsidP="008D1839">
      <w:pPr>
        <w:jc w:val="center"/>
        <w:rPr>
          <w:rFonts w:ascii="Arial" w:hAnsi="Arial"/>
          <w:b/>
          <w:sz w:val="28"/>
          <w:szCs w:val="28"/>
        </w:rPr>
      </w:pPr>
    </w:p>
    <w:p w14:paraId="539F8849" w14:textId="77777777" w:rsidR="00727BDE" w:rsidRDefault="00727BDE" w:rsidP="008D1839">
      <w:pPr>
        <w:jc w:val="center"/>
        <w:rPr>
          <w:rFonts w:ascii="Arial" w:hAnsi="Arial"/>
          <w:b/>
          <w:sz w:val="28"/>
          <w:szCs w:val="28"/>
        </w:rPr>
      </w:pPr>
    </w:p>
    <w:p w14:paraId="65A65F96" w14:textId="6097A0A4" w:rsidR="00727BDE" w:rsidRDefault="00727BDE" w:rsidP="008D1839">
      <w:pPr>
        <w:jc w:val="center"/>
        <w:rPr>
          <w:rFonts w:ascii="Arial" w:hAnsi="Arial"/>
          <w:b/>
          <w:sz w:val="28"/>
          <w:szCs w:val="28"/>
        </w:rPr>
      </w:pPr>
      <w:r>
        <w:rPr>
          <w:rFonts w:ascii="Arial" w:hAnsi="Arial"/>
          <w:b/>
          <w:sz w:val="28"/>
          <w:szCs w:val="28"/>
        </w:rPr>
        <w:t>Elaborado por: Martha Cecilia Saldaña Saldaña</w:t>
      </w:r>
    </w:p>
    <w:p w14:paraId="332BF8B3" w14:textId="3050F9D1" w:rsidR="00727BDE" w:rsidRPr="008F5AC8" w:rsidRDefault="00727BDE" w:rsidP="008D1839">
      <w:pPr>
        <w:jc w:val="center"/>
        <w:rPr>
          <w:rFonts w:ascii="Arial" w:hAnsi="Arial"/>
          <w:b/>
          <w:sz w:val="28"/>
          <w:szCs w:val="28"/>
          <w:lang w:val="es-MX"/>
        </w:rPr>
      </w:pPr>
      <w:r>
        <w:rPr>
          <w:rFonts w:ascii="Arial" w:hAnsi="Arial"/>
          <w:b/>
          <w:sz w:val="28"/>
          <w:szCs w:val="28"/>
        </w:rPr>
        <w:t>Asesora Externa MIPG</w:t>
      </w:r>
    </w:p>
    <w:p w14:paraId="1A886CDB" w14:textId="77777777" w:rsidR="008D1839" w:rsidRPr="008F5AC8" w:rsidRDefault="008D1839" w:rsidP="008D1839">
      <w:pPr>
        <w:jc w:val="center"/>
        <w:rPr>
          <w:rFonts w:ascii="Arial" w:hAnsi="Arial"/>
          <w:b/>
          <w:lang w:val="es-MX"/>
        </w:rPr>
      </w:pPr>
    </w:p>
    <w:p w14:paraId="7EC4C560" w14:textId="77777777" w:rsidR="008D1839" w:rsidRPr="008F5AC8" w:rsidRDefault="008D1839" w:rsidP="008D1839">
      <w:pPr>
        <w:jc w:val="center"/>
        <w:rPr>
          <w:rFonts w:ascii="Arial" w:hAnsi="Arial"/>
          <w:b/>
          <w:lang w:val="es-MX"/>
        </w:rPr>
      </w:pPr>
    </w:p>
    <w:p w14:paraId="5DD50070" w14:textId="77777777" w:rsidR="008D1839" w:rsidRPr="008F5AC8" w:rsidRDefault="008D1839" w:rsidP="008D1839">
      <w:pPr>
        <w:jc w:val="center"/>
        <w:rPr>
          <w:rFonts w:ascii="Arial" w:hAnsi="Arial"/>
          <w:b/>
          <w:lang w:val="es-MX"/>
        </w:rPr>
      </w:pPr>
    </w:p>
    <w:p w14:paraId="4F7EBF99" w14:textId="77777777" w:rsidR="008D1839" w:rsidRPr="008F5AC8" w:rsidRDefault="008D1839" w:rsidP="008D1839">
      <w:pPr>
        <w:jc w:val="center"/>
        <w:rPr>
          <w:rFonts w:ascii="Arial" w:hAnsi="Arial"/>
          <w:b/>
          <w:lang w:val="es-MX"/>
        </w:rPr>
      </w:pPr>
    </w:p>
    <w:p w14:paraId="4C893489" w14:textId="77777777" w:rsidR="008D1839" w:rsidRDefault="008D1839" w:rsidP="008D1839">
      <w:pPr>
        <w:jc w:val="center"/>
        <w:rPr>
          <w:rFonts w:ascii="Arial" w:hAnsi="Arial"/>
          <w:b/>
          <w:lang w:val="es-MX"/>
        </w:rPr>
      </w:pPr>
    </w:p>
    <w:p w14:paraId="46B15172" w14:textId="77777777" w:rsidR="008D1839" w:rsidRDefault="008D1839" w:rsidP="008D1839">
      <w:pPr>
        <w:jc w:val="center"/>
        <w:rPr>
          <w:rFonts w:ascii="Arial" w:hAnsi="Arial"/>
          <w:b/>
          <w:lang w:val="es-MX"/>
        </w:rPr>
      </w:pPr>
    </w:p>
    <w:p w14:paraId="1B8E6EEA" w14:textId="77777777" w:rsidR="008D1839" w:rsidRDefault="008D1839" w:rsidP="008D1839">
      <w:pPr>
        <w:jc w:val="center"/>
        <w:rPr>
          <w:rFonts w:ascii="Arial" w:hAnsi="Arial"/>
          <w:b/>
          <w:lang w:val="es-MX"/>
        </w:rPr>
      </w:pPr>
    </w:p>
    <w:p w14:paraId="4241BB15" w14:textId="77777777" w:rsidR="008D1839" w:rsidRDefault="008D1839" w:rsidP="008D1839">
      <w:pPr>
        <w:jc w:val="center"/>
        <w:rPr>
          <w:rFonts w:ascii="Arial" w:hAnsi="Arial"/>
          <w:b/>
          <w:lang w:val="es-MX"/>
        </w:rPr>
      </w:pPr>
    </w:p>
    <w:p w14:paraId="6EB2F7AE" w14:textId="77777777" w:rsidR="008D1839" w:rsidRDefault="008D1839" w:rsidP="008D1839">
      <w:pPr>
        <w:jc w:val="center"/>
        <w:rPr>
          <w:rFonts w:ascii="Arial" w:hAnsi="Arial"/>
          <w:b/>
          <w:lang w:val="es-MX"/>
        </w:rPr>
      </w:pPr>
    </w:p>
    <w:p w14:paraId="62D4D35B" w14:textId="77777777" w:rsidR="008D1839" w:rsidRDefault="008D1839" w:rsidP="008D1839">
      <w:pPr>
        <w:jc w:val="center"/>
        <w:rPr>
          <w:rFonts w:ascii="Arial" w:hAnsi="Arial"/>
          <w:b/>
          <w:lang w:val="es-MX"/>
        </w:rPr>
      </w:pPr>
    </w:p>
    <w:p w14:paraId="19BD41B9" w14:textId="77777777" w:rsidR="008D1839" w:rsidRDefault="008D1839" w:rsidP="008D1839">
      <w:pPr>
        <w:jc w:val="center"/>
        <w:rPr>
          <w:rFonts w:ascii="Arial" w:hAnsi="Arial"/>
          <w:b/>
          <w:lang w:val="es-MX"/>
        </w:rPr>
      </w:pPr>
    </w:p>
    <w:p w14:paraId="57F4A6A5" w14:textId="77777777" w:rsidR="0077611A" w:rsidRDefault="0077611A" w:rsidP="008D1839">
      <w:pPr>
        <w:jc w:val="center"/>
        <w:rPr>
          <w:rFonts w:ascii="Arial" w:hAnsi="Arial"/>
          <w:b/>
          <w:lang w:val="es-MX"/>
        </w:rPr>
      </w:pPr>
    </w:p>
    <w:p w14:paraId="13222903" w14:textId="77777777" w:rsidR="0077611A" w:rsidRDefault="0077611A" w:rsidP="008D1839">
      <w:pPr>
        <w:jc w:val="center"/>
        <w:rPr>
          <w:rFonts w:ascii="Arial" w:hAnsi="Arial"/>
          <w:b/>
          <w:lang w:val="es-MX"/>
        </w:rPr>
      </w:pPr>
    </w:p>
    <w:p w14:paraId="39DAD1DF" w14:textId="77777777" w:rsidR="0077611A" w:rsidRDefault="0077611A" w:rsidP="008D1839">
      <w:pPr>
        <w:jc w:val="center"/>
        <w:rPr>
          <w:rFonts w:ascii="Arial" w:hAnsi="Arial"/>
          <w:b/>
          <w:lang w:val="es-MX"/>
        </w:rPr>
      </w:pPr>
    </w:p>
    <w:p w14:paraId="66E92AF1" w14:textId="77777777" w:rsidR="008D1839" w:rsidRDefault="008D1839" w:rsidP="008D1839">
      <w:pPr>
        <w:jc w:val="center"/>
        <w:rPr>
          <w:rFonts w:ascii="Arial" w:hAnsi="Arial"/>
          <w:b/>
          <w:lang w:val="es-MX"/>
        </w:rPr>
      </w:pPr>
    </w:p>
    <w:p w14:paraId="1A214FCC" w14:textId="77777777" w:rsidR="008D1839" w:rsidRPr="008F5AC8" w:rsidRDefault="008D1839" w:rsidP="008D1839">
      <w:pPr>
        <w:jc w:val="center"/>
        <w:rPr>
          <w:rFonts w:ascii="Arial" w:hAnsi="Arial"/>
          <w:b/>
          <w:lang w:val="es-MX"/>
        </w:rPr>
      </w:pPr>
    </w:p>
    <w:p w14:paraId="0AFEFC56" w14:textId="77777777" w:rsidR="008D1839" w:rsidRPr="008F5AC8" w:rsidRDefault="008D1839" w:rsidP="008D1839">
      <w:pPr>
        <w:jc w:val="center"/>
        <w:rPr>
          <w:rFonts w:ascii="Arial" w:hAnsi="Arial"/>
          <w:b/>
          <w:lang w:val="es-MX"/>
        </w:rPr>
      </w:pPr>
    </w:p>
    <w:p w14:paraId="26CBC322" w14:textId="77777777" w:rsidR="0077611A" w:rsidRDefault="0077611A" w:rsidP="008D1839">
      <w:pPr>
        <w:jc w:val="center"/>
        <w:rPr>
          <w:rFonts w:ascii="Arial" w:hAnsi="Arial"/>
          <w:b/>
          <w:lang w:val="es-MX"/>
        </w:rPr>
      </w:pPr>
    </w:p>
    <w:p w14:paraId="5D64244F" w14:textId="0DA0CADA" w:rsidR="008D1839" w:rsidRPr="0077611A" w:rsidRDefault="008D1839" w:rsidP="008D1839">
      <w:pPr>
        <w:pStyle w:val="Ttulo1"/>
        <w:jc w:val="center"/>
        <w:rPr>
          <w:rFonts w:ascii="Arial" w:hAnsi="Arial" w:cs="Arial"/>
          <w:b/>
          <w:color w:val="auto"/>
          <w:sz w:val="24"/>
          <w:szCs w:val="24"/>
        </w:rPr>
      </w:pPr>
      <w:bookmarkStart w:id="0" w:name="_Toc27623929"/>
      <w:bookmarkStart w:id="1" w:name="_Toc27624289"/>
      <w:r w:rsidRPr="0077611A">
        <w:rPr>
          <w:rFonts w:ascii="Arial" w:hAnsi="Arial" w:cs="Arial"/>
          <w:b/>
          <w:color w:val="auto"/>
          <w:sz w:val="24"/>
          <w:szCs w:val="24"/>
        </w:rPr>
        <w:t>INTRODUCCION</w:t>
      </w:r>
      <w:bookmarkEnd w:id="0"/>
      <w:bookmarkEnd w:id="1"/>
    </w:p>
    <w:p w14:paraId="65D1CFC7" w14:textId="77777777" w:rsidR="008D1839" w:rsidRDefault="008D1839" w:rsidP="008D1839">
      <w:pPr>
        <w:jc w:val="both"/>
        <w:rPr>
          <w:rFonts w:ascii="Arial" w:hAnsi="Arial"/>
        </w:rPr>
      </w:pPr>
    </w:p>
    <w:p w14:paraId="3D1CE068" w14:textId="77777777" w:rsidR="008D1839" w:rsidRDefault="008D1839" w:rsidP="008D1839">
      <w:pPr>
        <w:jc w:val="both"/>
        <w:rPr>
          <w:rFonts w:ascii="Arial" w:hAnsi="Arial"/>
        </w:rPr>
      </w:pPr>
    </w:p>
    <w:p w14:paraId="17D9CAD4" w14:textId="77777777" w:rsidR="008D1839" w:rsidRDefault="008D1839" w:rsidP="008D1839">
      <w:pPr>
        <w:jc w:val="both"/>
        <w:rPr>
          <w:rFonts w:ascii="Arial" w:hAnsi="Arial"/>
        </w:rPr>
      </w:pPr>
    </w:p>
    <w:p w14:paraId="52E18A9F" w14:textId="44196788" w:rsidR="00727BDE" w:rsidRPr="00727BDE" w:rsidRDefault="00727BDE" w:rsidP="00727BDE">
      <w:pPr>
        <w:jc w:val="both"/>
        <w:rPr>
          <w:rFonts w:ascii="Arial" w:hAnsi="Arial"/>
          <w:sz w:val="24"/>
          <w:szCs w:val="24"/>
        </w:rPr>
      </w:pPr>
      <w:r w:rsidRPr="00727BDE">
        <w:rPr>
          <w:rFonts w:ascii="Arial" w:hAnsi="Arial"/>
          <w:sz w:val="24"/>
          <w:szCs w:val="24"/>
        </w:rPr>
        <w:t xml:space="preserve">El presente informe representa el seguimiento detallado del Plan de Tratamiento de Riesgo de Seguridad y Privacidad de la Información del Concejo Municipal durante el </w:t>
      </w:r>
      <w:r w:rsidR="007B177C">
        <w:rPr>
          <w:rFonts w:ascii="Arial" w:hAnsi="Arial"/>
          <w:sz w:val="24"/>
          <w:szCs w:val="24"/>
        </w:rPr>
        <w:t>segundo</w:t>
      </w:r>
      <w:r w:rsidRPr="00727BDE">
        <w:rPr>
          <w:rFonts w:ascii="Arial" w:hAnsi="Arial"/>
          <w:sz w:val="24"/>
          <w:szCs w:val="24"/>
        </w:rPr>
        <w:t xml:space="preserve"> </w:t>
      </w:r>
      <w:r w:rsidR="007B177C">
        <w:rPr>
          <w:rFonts w:ascii="Arial" w:hAnsi="Arial"/>
          <w:sz w:val="24"/>
          <w:szCs w:val="24"/>
        </w:rPr>
        <w:t xml:space="preserve">trimestre </w:t>
      </w:r>
      <w:r w:rsidRPr="00727BDE">
        <w:rPr>
          <w:rFonts w:ascii="Arial" w:hAnsi="Arial"/>
          <w:sz w:val="24"/>
          <w:szCs w:val="24"/>
        </w:rPr>
        <w:t>del año 2024. Este plan es una pieza fundamental en la estrategia de protección de los activos de información que respaldan el cumplimiento de los objetivos organizacionales de la Corporación Edilicia.</w:t>
      </w:r>
    </w:p>
    <w:p w14:paraId="318FC663" w14:textId="77777777" w:rsidR="00727BDE" w:rsidRPr="00727BDE" w:rsidRDefault="00727BDE" w:rsidP="00727BDE">
      <w:pPr>
        <w:jc w:val="both"/>
        <w:rPr>
          <w:rFonts w:ascii="Arial" w:hAnsi="Arial"/>
          <w:sz w:val="24"/>
          <w:szCs w:val="24"/>
        </w:rPr>
      </w:pPr>
    </w:p>
    <w:p w14:paraId="73BA8885" w14:textId="77777777" w:rsidR="00727BDE" w:rsidRPr="00727BDE" w:rsidRDefault="00727BDE" w:rsidP="00727BDE">
      <w:pPr>
        <w:jc w:val="both"/>
        <w:rPr>
          <w:rFonts w:ascii="Arial" w:hAnsi="Arial"/>
          <w:sz w:val="24"/>
          <w:szCs w:val="24"/>
        </w:rPr>
      </w:pPr>
      <w:r w:rsidRPr="00727BDE">
        <w:rPr>
          <w:rFonts w:ascii="Arial" w:hAnsi="Arial"/>
          <w:sz w:val="24"/>
          <w:szCs w:val="24"/>
        </w:rPr>
        <w:t>El objetivo principal de este plan es establecer un marco de acción que contribuya de manera efectiva al tratamiento de los riesgos asociados a la seguridad y privacidad de la información. Enfocándonos en la preservación de la confidencialidad, integridad y disponibilidad de los datos institucionales, se busca garantizar la confianza de los ciudadanos, usuarios, socios y demás partes interesadas en el funcionamiento y la gestión de la Corporación.</w:t>
      </w:r>
    </w:p>
    <w:p w14:paraId="56145E3C" w14:textId="77777777" w:rsidR="00727BDE" w:rsidRPr="00727BDE" w:rsidRDefault="00727BDE" w:rsidP="00727BDE">
      <w:pPr>
        <w:jc w:val="both"/>
        <w:rPr>
          <w:rFonts w:ascii="Arial" w:hAnsi="Arial"/>
          <w:sz w:val="24"/>
          <w:szCs w:val="24"/>
        </w:rPr>
      </w:pPr>
    </w:p>
    <w:p w14:paraId="667010D1" w14:textId="648C6A52" w:rsidR="00727BDE" w:rsidRPr="00727BDE" w:rsidRDefault="00727BDE" w:rsidP="00727BDE">
      <w:pPr>
        <w:jc w:val="both"/>
        <w:rPr>
          <w:rFonts w:ascii="Arial" w:hAnsi="Arial"/>
          <w:sz w:val="24"/>
          <w:szCs w:val="24"/>
        </w:rPr>
      </w:pPr>
      <w:r w:rsidRPr="00727BDE">
        <w:rPr>
          <w:rFonts w:ascii="Arial" w:hAnsi="Arial"/>
          <w:sz w:val="24"/>
          <w:szCs w:val="24"/>
        </w:rPr>
        <w:t xml:space="preserve">Este enfoque se adapta específicamente al contexto organizacional del Concejo Municipal, teniendo en cuenta sus capacidades y recursos disponibles. Reconocemos la importancia de adaptar las estrategias de seguridad y privacidad de la información a las necesidades y particularidades de </w:t>
      </w:r>
      <w:r>
        <w:rPr>
          <w:rFonts w:ascii="Arial" w:hAnsi="Arial"/>
          <w:sz w:val="24"/>
          <w:szCs w:val="24"/>
        </w:rPr>
        <w:t>la Corporación</w:t>
      </w:r>
      <w:r w:rsidRPr="00727BDE">
        <w:rPr>
          <w:rFonts w:ascii="Arial" w:hAnsi="Arial"/>
          <w:sz w:val="24"/>
          <w:szCs w:val="24"/>
        </w:rPr>
        <w:t>, a fin de garantizar una protección efectiva y eficiente de los activos de información.</w:t>
      </w:r>
    </w:p>
    <w:p w14:paraId="744206C7" w14:textId="77777777" w:rsidR="00727BDE" w:rsidRPr="00727BDE" w:rsidRDefault="00727BDE" w:rsidP="00727BDE">
      <w:pPr>
        <w:jc w:val="both"/>
        <w:rPr>
          <w:rFonts w:ascii="Arial" w:hAnsi="Arial"/>
          <w:sz w:val="24"/>
          <w:szCs w:val="24"/>
        </w:rPr>
      </w:pPr>
    </w:p>
    <w:p w14:paraId="240AECDE" w14:textId="77777777" w:rsidR="00727BDE" w:rsidRPr="00727BDE" w:rsidRDefault="00727BDE" w:rsidP="00727BDE">
      <w:pPr>
        <w:jc w:val="both"/>
        <w:rPr>
          <w:rFonts w:ascii="Arial" w:hAnsi="Arial"/>
          <w:sz w:val="24"/>
          <w:szCs w:val="24"/>
        </w:rPr>
      </w:pPr>
      <w:r w:rsidRPr="00727BDE">
        <w:rPr>
          <w:rFonts w:ascii="Arial" w:hAnsi="Arial"/>
          <w:sz w:val="24"/>
          <w:szCs w:val="24"/>
        </w:rPr>
        <w:t>A lo largo de este informe, se analizarán los avances, desafíos y resultados obtenidos durante el primer semestre del año en curso. Se destacarán las acciones implementadas para mitigar riesgos, así como las áreas de mejora identificadas para fortalecer aún más el tratamiento de riesgos de seguridad y privacidad de la información en el Concejo Municipal.</w:t>
      </w:r>
    </w:p>
    <w:p w14:paraId="522DBBC4" w14:textId="77777777" w:rsidR="00727BDE" w:rsidRPr="00727BDE" w:rsidRDefault="00727BDE" w:rsidP="00727BDE">
      <w:pPr>
        <w:jc w:val="both"/>
        <w:rPr>
          <w:rFonts w:ascii="Arial" w:hAnsi="Arial"/>
          <w:sz w:val="24"/>
          <w:szCs w:val="24"/>
        </w:rPr>
      </w:pPr>
    </w:p>
    <w:p w14:paraId="39E0FEE3" w14:textId="3F89341B" w:rsidR="008D1839" w:rsidRPr="00633B56" w:rsidRDefault="00727BDE" w:rsidP="00727BDE">
      <w:pPr>
        <w:jc w:val="both"/>
        <w:rPr>
          <w:rFonts w:ascii="Arial" w:hAnsi="Arial"/>
          <w:sz w:val="24"/>
          <w:szCs w:val="24"/>
        </w:rPr>
      </w:pPr>
      <w:r w:rsidRPr="00727BDE">
        <w:rPr>
          <w:rFonts w:ascii="Arial" w:hAnsi="Arial"/>
          <w:sz w:val="24"/>
          <w:szCs w:val="24"/>
        </w:rPr>
        <w:t>Es con este propósito que presentamos este informe, con el firme compromiso de garantizar la protección y seguridad de la información institucional, promoviendo la transparencia, la confianza y el cumplimiento de los más altos estándares en materia de seguridad y privacidad.</w:t>
      </w:r>
    </w:p>
    <w:p w14:paraId="079F1FA9" w14:textId="77777777" w:rsidR="008D1839" w:rsidRPr="00633B56" w:rsidRDefault="008D1839" w:rsidP="008D1839">
      <w:pPr>
        <w:jc w:val="both"/>
        <w:rPr>
          <w:rFonts w:ascii="Arial" w:hAnsi="Arial"/>
          <w:sz w:val="24"/>
          <w:szCs w:val="24"/>
        </w:rPr>
      </w:pPr>
    </w:p>
    <w:p w14:paraId="7E8E5E06" w14:textId="77777777" w:rsidR="008D1839" w:rsidRDefault="008D1839" w:rsidP="008D1839">
      <w:pPr>
        <w:jc w:val="both"/>
        <w:rPr>
          <w:rFonts w:ascii="Arial" w:hAnsi="Arial"/>
          <w:sz w:val="24"/>
          <w:szCs w:val="24"/>
        </w:rPr>
      </w:pPr>
    </w:p>
    <w:p w14:paraId="47D2478D" w14:textId="77777777" w:rsidR="008D1839" w:rsidRPr="004D481A" w:rsidRDefault="008D1839" w:rsidP="008D1839">
      <w:pPr>
        <w:jc w:val="both"/>
        <w:rPr>
          <w:rFonts w:ascii="Arial" w:hAnsi="Arial"/>
        </w:rPr>
      </w:pPr>
    </w:p>
    <w:p w14:paraId="69139F1E" w14:textId="0A1371E4" w:rsidR="008D1839" w:rsidRPr="008D1839" w:rsidRDefault="00727BDE" w:rsidP="00727BDE">
      <w:pPr>
        <w:pStyle w:val="Ttulo1"/>
        <w:tabs>
          <w:tab w:val="left" w:pos="284"/>
        </w:tabs>
        <w:jc w:val="center"/>
        <w:rPr>
          <w:rFonts w:ascii="Arial" w:hAnsi="Arial" w:cs="Arial"/>
          <w:b/>
          <w:color w:val="auto"/>
          <w:sz w:val="24"/>
          <w:szCs w:val="24"/>
        </w:rPr>
      </w:pPr>
      <w:bookmarkStart w:id="2" w:name="_Toc27623930"/>
      <w:bookmarkStart w:id="3" w:name="_Toc27624290"/>
      <w:r w:rsidRPr="00727BDE">
        <w:rPr>
          <w:rFonts w:ascii="Arial" w:eastAsia="Calibri" w:hAnsi="Arial" w:cs="Arial"/>
          <w:b/>
          <w:color w:val="auto"/>
          <w:sz w:val="24"/>
          <w:szCs w:val="24"/>
        </w:rPr>
        <w:t>SEGUIMIENTO DEL PLAN DE TRATAMIENTO DE RIESGO DE SEGURIDAD Y PRIVACIDAD DE LA INFORMACION</w:t>
      </w:r>
      <w:r w:rsidR="008D1839" w:rsidRPr="008D1839">
        <w:rPr>
          <w:rFonts w:ascii="Arial" w:hAnsi="Arial" w:cs="Arial"/>
          <w:b/>
          <w:color w:val="auto"/>
          <w:sz w:val="24"/>
          <w:szCs w:val="24"/>
        </w:rPr>
        <w:t>OBJETIVOS</w:t>
      </w:r>
      <w:bookmarkEnd w:id="2"/>
      <w:bookmarkEnd w:id="3"/>
    </w:p>
    <w:p w14:paraId="30CC3D02" w14:textId="77777777" w:rsidR="008D1839" w:rsidRPr="008D1839" w:rsidRDefault="008D1839" w:rsidP="008D1839">
      <w:pPr>
        <w:jc w:val="both"/>
        <w:rPr>
          <w:rFonts w:ascii="Arial" w:hAnsi="Arial"/>
          <w:sz w:val="24"/>
          <w:szCs w:val="24"/>
        </w:rPr>
      </w:pPr>
    </w:p>
    <w:p w14:paraId="264D39EA" w14:textId="2169EAAF" w:rsidR="008D1839" w:rsidRPr="008D1839" w:rsidRDefault="00727BDE" w:rsidP="008D1839">
      <w:pPr>
        <w:pStyle w:val="Ttulo2"/>
        <w:rPr>
          <w:rFonts w:ascii="Arial" w:hAnsi="Arial" w:cs="Arial"/>
          <w:b/>
          <w:bCs/>
          <w:color w:val="auto"/>
          <w:sz w:val="24"/>
          <w:szCs w:val="24"/>
        </w:rPr>
      </w:pPr>
      <w:bookmarkStart w:id="4" w:name="_Toc27624291"/>
      <w:r>
        <w:rPr>
          <w:rFonts w:ascii="Arial" w:hAnsi="Arial" w:cs="Arial"/>
          <w:b/>
          <w:bCs/>
          <w:color w:val="auto"/>
          <w:sz w:val="24"/>
          <w:szCs w:val="24"/>
        </w:rPr>
        <w:t xml:space="preserve">1. </w:t>
      </w:r>
      <w:r w:rsidR="008D1839" w:rsidRPr="008D1839">
        <w:rPr>
          <w:rFonts w:ascii="Arial" w:hAnsi="Arial" w:cs="Arial"/>
          <w:b/>
          <w:bCs/>
          <w:color w:val="auto"/>
          <w:sz w:val="24"/>
          <w:szCs w:val="24"/>
        </w:rPr>
        <w:t>OBJETIVOS</w:t>
      </w:r>
      <w:bookmarkEnd w:id="4"/>
    </w:p>
    <w:p w14:paraId="439933E7" w14:textId="77777777" w:rsidR="00727BDE" w:rsidRDefault="00727BDE" w:rsidP="008D1839">
      <w:pPr>
        <w:jc w:val="both"/>
        <w:rPr>
          <w:rFonts w:ascii="Arial" w:hAnsi="Arial"/>
          <w:sz w:val="24"/>
          <w:szCs w:val="24"/>
        </w:rPr>
      </w:pPr>
    </w:p>
    <w:p w14:paraId="5D0151FF" w14:textId="77777777" w:rsidR="007B177C" w:rsidRPr="007B177C" w:rsidRDefault="007B177C" w:rsidP="007B177C">
      <w:pPr>
        <w:jc w:val="both"/>
        <w:rPr>
          <w:rFonts w:ascii="Arial" w:hAnsi="Arial"/>
          <w:sz w:val="24"/>
          <w:szCs w:val="24"/>
        </w:rPr>
      </w:pPr>
      <w:bookmarkStart w:id="5" w:name="_Toc27623931"/>
      <w:bookmarkStart w:id="6" w:name="_Toc27624293"/>
      <w:r w:rsidRPr="007B177C">
        <w:rPr>
          <w:rFonts w:ascii="Arial" w:hAnsi="Arial"/>
          <w:sz w:val="24"/>
          <w:szCs w:val="24"/>
        </w:rPr>
        <w:t>Evaluar el Progreso: Analizar la implementación de las medidas del plan de tratamiento y su eficacia en la mitigación de riesgos identificados. Esto incluye la revisión de las políticas y procedimientos adoptados, así como su aplicación práctica en el contexto operativo del Concejo Municipal.</w:t>
      </w:r>
    </w:p>
    <w:p w14:paraId="16B3845F" w14:textId="77777777" w:rsidR="007B177C" w:rsidRPr="007B177C" w:rsidRDefault="007B177C" w:rsidP="007B177C">
      <w:pPr>
        <w:jc w:val="both"/>
        <w:rPr>
          <w:rFonts w:ascii="Arial" w:hAnsi="Arial"/>
          <w:sz w:val="24"/>
          <w:szCs w:val="24"/>
        </w:rPr>
      </w:pPr>
    </w:p>
    <w:p w14:paraId="7FE9F717" w14:textId="77777777" w:rsidR="007B177C" w:rsidRPr="007B177C" w:rsidRDefault="007B177C" w:rsidP="007B177C">
      <w:pPr>
        <w:jc w:val="both"/>
        <w:rPr>
          <w:rFonts w:ascii="Arial" w:hAnsi="Arial"/>
          <w:sz w:val="24"/>
          <w:szCs w:val="24"/>
        </w:rPr>
      </w:pPr>
      <w:r w:rsidRPr="007B177C">
        <w:rPr>
          <w:rFonts w:ascii="Arial" w:hAnsi="Arial"/>
          <w:sz w:val="24"/>
          <w:szCs w:val="24"/>
        </w:rPr>
        <w:t>Identificar Desafíos: Detectar y documentar cualquier obstáculo o dificultad encontrada durante la ejecución del plan. Esto permitirá ajustar las estrategias y mejorar los procesos para enfrentar los riesgos emergentes de manera más eficaz.</w:t>
      </w:r>
    </w:p>
    <w:p w14:paraId="4DB9319A" w14:textId="77777777" w:rsidR="007B177C" w:rsidRPr="007B177C" w:rsidRDefault="007B177C" w:rsidP="007B177C">
      <w:pPr>
        <w:jc w:val="both"/>
        <w:rPr>
          <w:rFonts w:ascii="Arial" w:hAnsi="Arial"/>
          <w:sz w:val="24"/>
          <w:szCs w:val="24"/>
        </w:rPr>
      </w:pPr>
    </w:p>
    <w:p w14:paraId="54B0D1B6" w14:textId="77777777" w:rsidR="007B177C" w:rsidRPr="007B177C" w:rsidRDefault="007B177C" w:rsidP="007B177C">
      <w:pPr>
        <w:jc w:val="both"/>
        <w:rPr>
          <w:rFonts w:ascii="Arial" w:hAnsi="Arial"/>
          <w:sz w:val="24"/>
          <w:szCs w:val="24"/>
        </w:rPr>
      </w:pPr>
      <w:r w:rsidRPr="007B177C">
        <w:rPr>
          <w:rFonts w:ascii="Arial" w:hAnsi="Arial"/>
          <w:sz w:val="24"/>
          <w:szCs w:val="24"/>
        </w:rPr>
        <w:t>Actualizar el Plan: Proponer modificaciones y mejoras basadas en los hallazgos del seguimiento, asegurando que el plan se mantenga actualizado y adaptado a las nuevas amenazas y requerimientos regulatorios.</w:t>
      </w:r>
    </w:p>
    <w:p w14:paraId="1E6A1B1F" w14:textId="77777777" w:rsidR="007B177C" w:rsidRPr="007B177C" w:rsidRDefault="007B177C" w:rsidP="007B177C">
      <w:pPr>
        <w:jc w:val="both"/>
        <w:rPr>
          <w:rFonts w:ascii="Arial" w:hAnsi="Arial"/>
          <w:sz w:val="24"/>
          <w:szCs w:val="24"/>
        </w:rPr>
      </w:pPr>
    </w:p>
    <w:p w14:paraId="679F2C3B" w14:textId="77777777" w:rsidR="007B177C" w:rsidRPr="007B177C" w:rsidRDefault="007B177C" w:rsidP="007B177C">
      <w:pPr>
        <w:jc w:val="both"/>
        <w:rPr>
          <w:rFonts w:ascii="Arial" w:hAnsi="Arial"/>
          <w:sz w:val="24"/>
          <w:szCs w:val="24"/>
        </w:rPr>
      </w:pPr>
      <w:r w:rsidRPr="007B177C">
        <w:rPr>
          <w:rFonts w:ascii="Arial" w:hAnsi="Arial"/>
          <w:sz w:val="24"/>
          <w:szCs w:val="24"/>
        </w:rPr>
        <w:t>Fortalecer la Capacitación: Evaluar el impacto de las actividades de formación y concienciación sobre seguridad y privacidad en el personal del Concejo Municipal, con el fin de asegurar que todos los colaboradores estén adecuadamente informados y preparados para manejar la información de manera segura.</w:t>
      </w:r>
    </w:p>
    <w:p w14:paraId="6070C792" w14:textId="77777777" w:rsidR="007B177C" w:rsidRPr="007B177C" w:rsidRDefault="007B177C" w:rsidP="007B177C">
      <w:pPr>
        <w:jc w:val="both"/>
        <w:rPr>
          <w:rFonts w:ascii="Arial" w:hAnsi="Arial"/>
          <w:sz w:val="24"/>
          <w:szCs w:val="24"/>
        </w:rPr>
      </w:pPr>
    </w:p>
    <w:p w14:paraId="61A51AB5" w14:textId="77777777" w:rsidR="007B177C" w:rsidRPr="007B177C" w:rsidRDefault="007B177C" w:rsidP="007B177C">
      <w:pPr>
        <w:jc w:val="both"/>
        <w:rPr>
          <w:rFonts w:ascii="Arial" w:hAnsi="Arial"/>
          <w:sz w:val="24"/>
          <w:szCs w:val="24"/>
        </w:rPr>
      </w:pPr>
      <w:r w:rsidRPr="007B177C">
        <w:rPr>
          <w:rFonts w:ascii="Arial" w:hAnsi="Arial"/>
          <w:sz w:val="24"/>
          <w:szCs w:val="24"/>
        </w:rPr>
        <w:t>Asegurar el Cumplimiento Normativo: Verificar que las prácticas y medidas adoptadas cumplan con las normativas vigentes y las mejores prácticas en materia de seguridad de la información, garantizando así la conformidad y la protección de los datos.</w:t>
      </w:r>
    </w:p>
    <w:p w14:paraId="15FE7676" w14:textId="77777777" w:rsidR="007B177C" w:rsidRPr="007B177C" w:rsidRDefault="007B177C" w:rsidP="007B177C">
      <w:pPr>
        <w:jc w:val="both"/>
        <w:rPr>
          <w:rFonts w:ascii="Arial" w:hAnsi="Arial"/>
          <w:sz w:val="24"/>
          <w:szCs w:val="24"/>
        </w:rPr>
      </w:pPr>
    </w:p>
    <w:p w14:paraId="45CFE07C" w14:textId="77777777" w:rsidR="007B177C" w:rsidRDefault="007B177C" w:rsidP="007B177C">
      <w:pPr>
        <w:jc w:val="both"/>
        <w:rPr>
          <w:rFonts w:ascii="Arial" w:hAnsi="Arial"/>
          <w:sz w:val="24"/>
          <w:szCs w:val="24"/>
        </w:rPr>
      </w:pPr>
      <w:r w:rsidRPr="007B177C">
        <w:rPr>
          <w:rFonts w:ascii="Arial" w:hAnsi="Arial"/>
          <w:sz w:val="24"/>
          <w:szCs w:val="24"/>
        </w:rPr>
        <w:t>Este seguimiento es esencial para mantener la confianza de los ciudadanos en la gestión del Concejo Municipal y para proteger la integridad y confidencialidad de la información que maneja. La dedicación y el compromiso en el cumplimiento de estos objetivos no solo fortalecen la seguridad institucional, sino que también promueven una cultura de responsabilidad y respeto hacia la información</w:t>
      </w:r>
    </w:p>
    <w:p w14:paraId="0A4AD7B5" w14:textId="77777777" w:rsidR="007B177C" w:rsidRDefault="007B177C" w:rsidP="007B177C">
      <w:pPr>
        <w:jc w:val="both"/>
        <w:rPr>
          <w:rFonts w:ascii="Arial" w:hAnsi="Arial"/>
          <w:sz w:val="24"/>
          <w:szCs w:val="24"/>
        </w:rPr>
      </w:pPr>
    </w:p>
    <w:p w14:paraId="20741E13" w14:textId="77777777" w:rsidR="007B177C" w:rsidRDefault="007B177C" w:rsidP="007B177C">
      <w:pPr>
        <w:jc w:val="both"/>
        <w:rPr>
          <w:rFonts w:ascii="Arial" w:hAnsi="Arial"/>
          <w:sz w:val="24"/>
          <w:szCs w:val="24"/>
        </w:rPr>
      </w:pPr>
    </w:p>
    <w:p w14:paraId="693152CE" w14:textId="21B2777A" w:rsidR="008D1839" w:rsidRPr="00727BDE" w:rsidRDefault="00727BDE" w:rsidP="007B177C">
      <w:pPr>
        <w:jc w:val="both"/>
        <w:rPr>
          <w:rFonts w:ascii="Arial" w:hAnsi="Arial"/>
          <w:sz w:val="24"/>
          <w:szCs w:val="24"/>
        </w:rPr>
      </w:pPr>
      <w:r w:rsidRPr="007B177C">
        <w:rPr>
          <w:rFonts w:ascii="Arial" w:hAnsi="Arial"/>
          <w:b/>
          <w:bCs/>
          <w:sz w:val="24"/>
          <w:szCs w:val="24"/>
        </w:rPr>
        <w:t>2</w:t>
      </w:r>
      <w:r>
        <w:rPr>
          <w:rFonts w:ascii="Arial" w:hAnsi="Arial"/>
          <w:sz w:val="24"/>
          <w:szCs w:val="24"/>
        </w:rPr>
        <w:t xml:space="preserve">. </w:t>
      </w:r>
      <w:r w:rsidR="008D1839" w:rsidRPr="008D1839">
        <w:rPr>
          <w:rFonts w:ascii="Arial" w:hAnsi="Arial"/>
          <w:b/>
          <w:sz w:val="24"/>
          <w:szCs w:val="24"/>
        </w:rPr>
        <w:t>ALCANCE</w:t>
      </w:r>
      <w:bookmarkEnd w:id="5"/>
      <w:bookmarkEnd w:id="6"/>
    </w:p>
    <w:p w14:paraId="1D1B8B14" w14:textId="3F849D38" w:rsidR="00727BDE" w:rsidRDefault="00727BDE" w:rsidP="00727BDE">
      <w:pPr>
        <w:pStyle w:val="Ttulo1"/>
        <w:jc w:val="both"/>
        <w:rPr>
          <w:rFonts w:ascii="Arial" w:eastAsia="Calibri" w:hAnsi="Arial" w:cs="Arial"/>
          <w:color w:val="auto"/>
          <w:sz w:val="24"/>
          <w:szCs w:val="24"/>
        </w:rPr>
      </w:pPr>
      <w:r>
        <w:rPr>
          <w:rFonts w:ascii="Arial" w:eastAsia="Calibri" w:hAnsi="Arial" w:cs="Arial"/>
          <w:color w:val="auto"/>
          <w:sz w:val="24"/>
          <w:szCs w:val="24"/>
        </w:rPr>
        <w:t>E</w:t>
      </w:r>
      <w:r w:rsidRPr="00727BDE">
        <w:rPr>
          <w:rFonts w:ascii="Arial" w:eastAsia="Calibri" w:hAnsi="Arial" w:cs="Arial"/>
          <w:color w:val="auto"/>
          <w:sz w:val="24"/>
          <w:szCs w:val="24"/>
        </w:rPr>
        <w:t xml:space="preserve">l informe abarca el seguimiento del Plan de Tratamiento de Riesgo de Seguridad y Privacidad de la Información del Concejo Municipal durante el </w:t>
      </w:r>
      <w:r w:rsidR="00B224C1">
        <w:rPr>
          <w:rFonts w:ascii="Arial" w:eastAsia="Calibri" w:hAnsi="Arial" w:cs="Arial"/>
          <w:color w:val="auto"/>
          <w:sz w:val="24"/>
          <w:szCs w:val="24"/>
        </w:rPr>
        <w:t>segundo</w:t>
      </w:r>
      <w:r w:rsidRPr="00727BDE">
        <w:rPr>
          <w:rFonts w:ascii="Arial" w:eastAsia="Calibri" w:hAnsi="Arial" w:cs="Arial"/>
          <w:color w:val="auto"/>
          <w:sz w:val="24"/>
          <w:szCs w:val="24"/>
        </w:rPr>
        <w:t xml:space="preserve"> </w:t>
      </w:r>
      <w:r w:rsidR="00B224C1">
        <w:rPr>
          <w:rFonts w:ascii="Arial" w:eastAsia="Calibri" w:hAnsi="Arial" w:cs="Arial"/>
          <w:color w:val="auto"/>
          <w:sz w:val="24"/>
          <w:szCs w:val="24"/>
        </w:rPr>
        <w:t>trimestre</w:t>
      </w:r>
      <w:r w:rsidRPr="00727BDE">
        <w:rPr>
          <w:rFonts w:ascii="Arial" w:eastAsia="Calibri" w:hAnsi="Arial" w:cs="Arial"/>
          <w:color w:val="auto"/>
          <w:sz w:val="24"/>
          <w:szCs w:val="24"/>
        </w:rPr>
        <w:t xml:space="preserve"> de 2024. Esto incluye la evaluación de las acciones implementadas para mitigar riesgos de seguridad y privacidad de la información, así como el análisis de los resultados obtenidos y los desafíos encontrados durante este periodo. </w:t>
      </w:r>
    </w:p>
    <w:p w14:paraId="0AB9872A" w14:textId="320FA436" w:rsidR="008D1839" w:rsidRPr="008D1839" w:rsidRDefault="00727BDE" w:rsidP="00727BDE">
      <w:pPr>
        <w:pStyle w:val="Ttulo1"/>
        <w:jc w:val="both"/>
        <w:rPr>
          <w:rFonts w:ascii="Arial" w:hAnsi="Arial" w:cs="Arial"/>
          <w:color w:val="auto"/>
          <w:sz w:val="24"/>
          <w:szCs w:val="24"/>
          <w:lang w:val="es-ES"/>
        </w:rPr>
      </w:pPr>
      <w:r w:rsidRPr="00727BDE">
        <w:rPr>
          <w:rFonts w:ascii="Arial" w:eastAsia="Calibri" w:hAnsi="Arial" w:cs="Arial"/>
          <w:color w:val="auto"/>
          <w:sz w:val="24"/>
          <w:szCs w:val="24"/>
        </w:rPr>
        <w:t>Se examinarán los avances realizados en la protección de los activos de información, considerando el contexto organizacional de la Corporación Edilicia y los recursos disponibles. El informe se centrará en la preservación de la confidencialidad, integridad y disponibilidad de la información institucional, con el objetivo de fortalecer la confianza de los ciudadanos, usuarios, socios y demás partes interesadas.</w:t>
      </w:r>
    </w:p>
    <w:p w14:paraId="72B6B12C" w14:textId="77777777" w:rsidR="00727BDE" w:rsidRDefault="00727BDE" w:rsidP="00727BDE">
      <w:pPr>
        <w:pStyle w:val="Ttulo1"/>
        <w:tabs>
          <w:tab w:val="left" w:pos="284"/>
        </w:tabs>
        <w:rPr>
          <w:rFonts w:ascii="Arial" w:hAnsi="Arial" w:cs="Arial"/>
          <w:b/>
          <w:color w:val="auto"/>
          <w:sz w:val="24"/>
          <w:szCs w:val="24"/>
        </w:rPr>
      </w:pPr>
      <w:bookmarkStart w:id="7" w:name="_Toc27623932"/>
      <w:bookmarkStart w:id="8" w:name="_Toc27624294"/>
    </w:p>
    <w:p w14:paraId="0A830B03" w14:textId="0995BE6B" w:rsidR="008D1839" w:rsidRPr="008D1839" w:rsidRDefault="00727BDE" w:rsidP="00727BDE">
      <w:pPr>
        <w:pStyle w:val="Ttulo1"/>
        <w:tabs>
          <w:tab w:val="left" w:pos="284"/>
        </w:tabs>
        <w:rPr>
          <w:rFonts w:ascii="Arial" w:hAnsi="Arial" w:cs="Arial"/>
          <w:b/>
          <w:color w:val="auto"/>
          <w:sz w:val="24"/>
          <w:szCs w:val="24"/>
        </w:rPr>
      </w:pPr>
      <w:r>
        <w:rPr>
          <w:rFonts w:ascii="Arial" w:hAnsi="Arial" w:cs="Arial"/>
          <w:b/>
          <w:color w:val="auto"/>
          <w:sz w:val="24"/>
          <w:szCs w:val="24"/>
        </w:rPr>
        <w:t xml:space="preserve">3. </w:t>
      </w:r>
      <w:r w:rsidR="008D1839" w:rsidRPr="008D1839">
        <w:rPr>
          <w:rFonts w:ascii="Arial" w:hAnsi="Arial" w:cs="Arial"/>
          <w:b/>
          <w:color w:val="auto"/>
          <w:sz w:val="24"/>
          <w:szCs w:val="24"/>
        </w:rPr>
        <w:t>MARCO NORMATIVO</w:t>
      </w:r>
      <w:bookmarkEnd w:id="7"/>
      <w:bookmarkEnd w:id="8"/>
    </w:p>
    <w:p w14:paraId="604A20C5" w14:textId="77777777" w:rsidR="008D1839" w:rsidRPr="008D1839" w:rsidRDefault="008D1839" w:rsidP="008D1839">
      <w:pPr>
        <w:pStyle w:val="Ttulo1"/>
        <w:shd w:val="clear" w:color="auto" w:fill="FFFFFF"/>
        <w:jc w:val="both"/>
        <w:rPr>
          <w:rFonts w:ascii="Arial" w:hAnsi="Arial" w:cs="Arial"/>
          <w:color w:val="auto"/>
          <w:sz w:val="24"/>
          <w:szCs w:val="24"/>
        </w:rPr>
      </w:pPr>
    </w:p>
    <w:p w14:paraId="16D805A1" w14:textId="77777777" w:rsidR="008D1839" w:rsidRPr="008D1839" w:rsidRDefault="008D1839" w:rsidP="008D1839">
      <w:pPr>
        <w:tabs>
          <w:tab w:val="left" w:pos="0"/>
          <w:tab w:val="left" w:pos="284"/>
        </w:tabs>
        <w:jc w:val="both"/>
        <w:rPr>
          <w:rFonts w:ascii="Arial" w:hAnsi="Arial"/>
          <w:sz w:val="24"/>
          <w:szCs w:val="24"/>
        </w:rPr>
      </w:pPr>
      <w:r w:rsidRPr="008D1839">
        <w:rPr>
          <w:rFonts w:ascii="Arial" w:hAnsi="Arial"/>
          <w:b/>
          <w:sz w:val="24"/>
          <w:szCs w:val="24"/>
        </w:rPr>
        <w:t>Decreto 1078 de 2015:</w:t>
      </w:r>
      <w:r w:rsidRPr="008D1839">
        <w:rPr>
          <w:rFonts w:ascii="Arial" w:hAnsi="Arial"/>
          <w:sz w:val="24"/>
          <w:szCs w:val="24"/>
        </w:rPr>
        <w:t xml:space="preserve"> Por medio del cual se expide el Decreto Único Reglamentario del Sector de Tecnologías de la Información y las Comunicaciones.</w:t>
      </w:r>
    </w:p>
    <w:p w14:paraId="785C9FB7" w14:textId="77777777" w:rsidR="008D1839" w:rsidRPr="008D1839" w:rsidRDefault="008D1839" w:rsidP="008D1839">
      <w:pPr>
        <w:tabs>
          <w:tab w:val="left" w:pos="0"/>
          <w:tab w:val="left" w:pos="284"/>
        </w:tabs>
        <w:jc w:val="both"/>
        <w:rPr>
          <w:rFonts w:ascii="Arial" w:hAnsi="Arial"/>
          <w:sz w:val="24"/>
          <w:szCs w:val="24"/>
        </w:rPr>
      </w:pPr>
    </w:p>
    <w:p w14:paraId="14683275" w14:textId="77777777" w:rsidR="008D1839" w:rsidRPr="008D1839" w:rsidRDefault="008D1839" w:rsidP="008D1839">
      <w:pPr>
        <w:tabs>
          <w:tab w:val="left" w:pos="0"/>
          <w:tab w:val="left" w:pos="284"/>
        </w:tabs>
        <w:jc w:val="both"/>
        <w:rPr>
          <w:rFonts w:ascii="Arial" w:hAnsi="Arial"/>
          <w:sz w:val="24"/>
          <w:szCs w:val="24"/>
        </w:rPr>
      </w:pPr>
      <w:r w:rsidRPr="008D1839">
        <w:rPr>
          <w:rFonts w:ascii="Arial" w:hAnsi="Arial"/>
          <w:b/>
          <w:sz w:val="24"/>
          <w:szCs w:val="24"/>
        </w:rPr>
        <w:t>Decreto 1008 de 2018:</w:t>
      </w:r>
      <w:r w:rsidRPr="008D1839">
        <w:rPr>
          <w:rFonts w:ascii="Arial" w:hAnsi="Arial"/>
          <w:sz w:val="24"/>
          <w:szCs w:val="24"/>
        </w:rPr>
        <w:t xml:space="preserve">  Por el cual se establecen los lineamientos generales de la política de Gobierno Digital y se subroga el capítulo 1 del título 9 de la parte 2 del libro 2 del Decreto 1078 de 2015, Decreto Único Reglamentario del sector de Tecnologías de la Información y las Comunicaciones.</w:t>
      </w:r>
    </w:p>
    <w:p w14:paraId="7C647975" w14:textId="77777777" w:rsidR="008D1839" w:rsidRPr="008D1839" w:rsidRDefault="008D1839" w:rsidP="008D1839">
      <w:pPr>
        <w:tabs>
          <w:tab w:val="left" w:pos="0"/>
          <w:tab w:val="left" w:pos="284"/>
        </w:tabs>
        <w:jc w:val="both"/>
        <w:rPr>
          <w:rFonts w:ascii="Arial" w:hAnsi="Arial"/>
          <w:b/>
          <w:sz w:val="24"/>
          <w:szCs w:val="24"/>
        </w:rPr>
      </w:pPr>
    </w:p>
    <w:p w14:paraId="35947E3B" w14:textId="77777777" w:rsidR="008D1839" w:rsidRPr="008D1839" w:rsidRDefault="008D1839" w:rsidP="008D1839">
      <w:pPr>
        <w:tabs>
          <w:tab w:val="left" w:pos="0"/>
          <w:tab w:val="left" w:pos="284"/>
        </w:tabs>
        <w:jc w:val="both"/>
        <w:rPr>
          <w:rFonts w:ascii="Arial" w:hAnsi="Arial"/>
          <w:sz w:val="24"/>
          <w:szCs w:val="24"/>
        </w:rPr>
      </w:pPr>
      <w:r w:rsidRPr="008D1839">
        <w:rPr>
          <w:rFonts w:ascii="Arial" w:hAnsi="Arial"/>
          <w:b/>
          <w:sz w:val="24"/>
          <w:szCs w:val="24"/>
        </w:rPr>
        <w:lastRenderedPageBreak/>
        <w:t>NTC / ISO 27001:2013:</w:t>
      </w:r>
      <w:r w:rsidRPr="008D1839">
        <w:rPr>
          <w:rFonts w:ascii="Arial" w:hAnsi="Arial"/>
          <w:sz w:val="24"/>
          <w:szCs w:val="24"/>
        </w:rPr>
        <w:t xml:space="preserve"> Tecnología de la información. Técnicas de seguridad. Sistemas de gestión de la seguridad de la información (SGSI).</w:t>
      </w:r>
    </w:p>
    <w:p w14:paraId="1CBB79AC" w14:textId="77777777" w:rsidR="008D1839" w:rsidRPr="008D1839" w:rsidRDefault="008D1839" w:rsidP="008D1839">
      <w:pPr>
        <w:tabs>
          <w:tab w:val="left" w:pos="0"/>
          <w:tab w:val="left" w:pos="284"/>
        </w:tabs>
        <w:jc w:val="both"/>
        <w:rPr>
          <w:rFonts w:ascii="Arial" w:hAnsi="Arial"/>
          <w:sz w:val="24"/>
          <w:szCs w:val="24"/>
        </w:rPr>
      </w:pPr>
    </w:p>
    <w:p w14:paraId="5F3785F6" w14:textId="77777777" w:rsidR="008D1839" w:rsidRPr="008D1839" w:rsidRDefault="008D1839" w:rsidP="008D1839">
      <w:pPr>
        <w:tabs>
          <w:tab w:val="left" w:pos="0"/>
          <w:tab w:val="left" w:pos="284"/>
        </w:tabs>
        <w:jc w:val="both"/>
        <w:rPr>
          <w:rFonts w:ascii="Arial" w:hAnsi="Arial"/>
          <w:sz w:val="24"/>
          <w:szCs w:val="24"/>
        </w:rPr>
      </w:pPr>
      <w:r w:rsidRPr="008D1839">
        <w:rPr>
          <w:rFonts w:ascii="Arial" w:hAnsi="Arial"/>
          <w:b/>
          <w:sz w:val="24"/>
          <w:szCs w:val="24"/>
        </w:rPr>
        <w:t>NTC/ISO 31000:2009:</w:t>
      </w:r>
      <w:r w:rsidRPr="008D1839">
        <w:rPr>
          <w:rFonts w:ascii="Arial" w:hAnsi="Arial"/>
          <w:sz w:val="24"/>
          <w:szCs w:val="24"/>
        </w:rPr>
        <w:t xml:space="preserve"> Gestión del Riesgo. Principios y directrices.</w:t>
      </w:r>
    </w:p>
    <w:p w14:paraId="701B1D55" w14:textId="77777777" w:rsidR="008D1839" w:rsidRPr="008D1839" w:rsidRDefault="008D1839" w:rsidP="008D1839">
      <w:pPr>
        <w:tabs>
          <w:tab w:val="left" w:pos="0"/>
          <w:tab w:val="left" w:pos="284"/>
        </w:tabs>
        <w:jc w:val="both"/>
        <w:rPr>
          <w:rFonts w:ascii="Arial" w:hAnsi="Arial"/>
          <w:sz w:val="24"/>
          <w:szCs w:val="24"/>
        </w:rPr>
      </w:pPr>
    </w:p>
    <w:p w14:paraId="5B414674" w14:textId="77777777" w:rsidR="008D1839" w:rsidRPr="008D1839" w:rsidRDefault="008D1839" w:rsidP="008D1839">
      <w:pPr>
        <w:tabs>
          <w:tab w:val="left" w:pos="0"/>
          <w:tab w:val="left" w:pos="284"/>
        </w:tabs>
        <w:jc w:val="both"/>
        <w:rPr>
          <w:rFonts w:ascii="Arial" w:hAnsi="Arial"/>
          <w:sz w:val="24"/>
          <w:szCs w:val="24"/>
        </w:rPr>
      </w:pPr>
      <w:r w:rsidRPr="008D1839">
        <w:rPr>
          <w:rFonts w:ascii="Arial" w:hAnsi="Arial"/>
          <w:b/>
          <w:sz w:val="24"/>
          <w:szCs w:val="24"/>
        </w:rPr>
        <w:t>Guía para la administración del riesgo y el diseño de controles en entidades públicas – Versión 4</w:t>
      </w:r>
      <w:r w:rsidRPr="008D1839">
        <w:rPr>
          <w:rFonts w:ascii="Arial" w:hAnsi="Arial"/>
          <w:sz w:val="24"/>
          <w:szCs w:val="24"/>
        </w:rPr>
        <w:t>. Riesgos de Gestión, Corrupción y Seguridad Digital Función Pública octubre 2018</w:t>
      </w:r>
    </w:p>
    <w:p w14:paraId="7238C4A7" w14:textId="77777777" w:rsidR="008D1839" w:rsidRPr="008D1839" w:rsidRDefault="008D1839" w:rsidP="008D1839">
      <w:pPr>
        <w:tabs>
          <w:tab w:val="left" w:pos="0"/>
          <w:tab w:val="left" w:pos="284"/>
        </w:tabs>
        <w:jc w:val="both"/>
        <w:rPr>
          <w:rFonts w:ascii="Arial" w:hAnsi="Arial"/>
          <w:sz w:val="24"/>
          <w:szCs w:val="24"/>
        </w:rPr>
      </w:pPr>
    </w:p>
    <w:p w14:paraId="4C098F9E" w14:textId="79DEDAA8" w:rsidR="008D1839" w:rsidRPr="008D1839" w:rsidRDefault="008D1839" w:rsidP="008D1839">
      <w:pPr>
        <w:tabs>
          <w:tab w:val="left" w:pos="284"/>
        </w:tabs>
        <w:jc w:val="both"/>
        <w:rPr>
          <w:rFonts w:ascii="Arial" w:hAnsi="Arial"/>
          <w:b/>
          <w:sz w:val="24"/>
          <w:szCs w:val="24"/>
        </w:rPr>
      </w:pPr>
      <w:r w:rsidRPr="008D1839">
        <w:rPr>
          <w:rFonts w:ascii="Arial" w:hAnsi="Arial"/>
          <w:b/>
          <w:sz w:val="24"/>
          <w:szCs w:val="24"/>
        </w:rPr>
        <w:t>4. DESARROLLO DEL PLAN</w:t>
      </w:r>
    </w:p>
    <w:p w14:paraId="25D77212" w14:textId="77777777" w:rsidR="008D1839" w:rsidRPr="008D1839" w:rsidRDefault="008D1839" w:rsidP="008D1839">
      <w:pPr>
        <w:tabs>
          <w:tab w:val="left" w:pos="284"/>
        </w:tabs>
        <w:jc w:val="both"/>
        <w:rPr>
          <w:rFonts w:ascii="Arial" w:hAnsi="Arial"/>
          <w:b/>
          <w:sz w:val="24"/>
          <w:szCs w:val="24"/>
        </w:rPr>
      </w:pPr>
    </w:p>
    <w:p w14:paraId="3C940B1A" w14:textId="77777777" w:rsidR="008D1839" w:rsidRPr="00911F9C" w:rsidRDefault="008D1839" w:rsidP="008D1839">
      <w:pPr>
        <w:tabs>
          <w:tab w:val="left" w:pos="284"/>
        </w:tabs>
        <w:jc w:val="both"/>
        <w:rPr>
          <w:rFonts w:ascii="Arial" w:hAnsi="Arial"/>
          <w:sz w:val="24"/>
          <w:szCs w:val="24"/>
        </w:rPr>
      </w:pPr>
      <w:r w:rsidRPr="00911F9C">
        <w:rPr>
          <w:rFonts w:ascii="Arial" w:hAnsi="Arial"/>
          <w:sz w:val="24"/>
          <w:szCs w:val="24"/>
        </w:rPr>
        <w:t xml:space="preserve">Para dar cumplimiento al ciclo de riesgo, el cronograma se establece anualmente, los riesgos de seguridad digital identificados se reflejarán en el Mapa de Riesgos Institucional, donde se establecerán las acciones de control y las fechas para implementar dichos controles, la oficina de sistemas e informática o el despacho delegado apoyará el proceso de definición de los controles con los líderes de cada uno de los grupos o dependencias. </w:t>
      </w:r>
    </w:p>
    <w:p w14:paraId="167AB778" w14:textId="77777777" w:rsidR="008D1839" w:rsidRPr="00911F9C" w:rsidRDefault="008D1839" w:rsidP="008D1839">
      <w:pPr>
        <w:tabs>
          <w:tab w:val="left" w:pos="284"/>
        </w:tabs>
        <w:jc w:val="both"/>
        <w:rPr>
          <w:rFonts w:ascii="Arial" w:hAnsi="Arial"/>
          <w:sz w:val="24"/>
          <w:szCs w:val="24"/>
        </w:rPr>
      </w:pPr>
    </w:p>
    <w:p w14:paraId="7CDD33F5" w14:textId="46B061A6" w:rsidR="008D1839" w:rsidRPr="00911F9C" w:rsidRDefault="008D1839" w:rsidP="008D1839">
      <w:pPr>
        <w:tabs>
          <w:tab w:val="left" w:pos="284"/>
        </w:tabs>
        <w:jc w:val="both"/>
        <w:rPr>
          <w:rFonts w:ascii="Arial" w:hAnsi="Arial"/>
          <w:sz w:val="24"/>
          <w:szCs w:val="24"/>
        </w:rPr>
      </w:pPr>
      <w:r w:rsidRPr="00911F9C">
        <w:rPr>
          <w:rFonts w:ascii="Arial" w:hAnsi="Arial"/>
          <w:sz w:val="24"/>
          <w:szCs w:val="24"/>
        </w:rPr>
        <w:t xml:space="preserve">Según lo expuesto en la Guía para la Administración del Riesgo y el Diseño de Controles en Entidades Públicas emitida por el Departamento Administrativo de la Función Pública, el tratamiento de riesgos es la respuesta establecida por la primera línea de defensa para la mitigación de los diferentes riesgos, por lo tanto dicha planeación en este caso en particular, hace alusión al tratamiento de riesgos de Seguridad y Privacidad de la Información enfocado en la seguridad de la información sobre los activos de información a cargo de </w:t>
      </w:r>
      <w:r w:rsidR="00911F9C" w:rsidRPr="00911F9C">
        <w:rPr>
          <w:rFonts w:ascii="Arial" w:hAnsi="Arial"/>
          <w:sz w:val="24"/>
          <w:szCs w:val="24"/>
        </w:rPr>
        <w:t>Secretaria</w:t>
      </w:r>
      <w:r w:rsidR="00911F9C">
        <w:rPr>
          <w:rFonts w:ascii="Arial" w:hAnsi="Arial"/>
          <w:sz w:val="24"/>
          <w:szCs w:val="24"/>
        </w:rPr>
        <w:t xml:space="preserve"> General</w:t>
      </w:r>
      <w:r w:rsidRPr="00911F9C">
        <w:rPr>
          <w:rFonts w:ascii="Arial" w:hAnsi="Arial"/>
          <w:sz w:val="24"/>
          <w:szCs w:val="24"/>
        </w:rPr>
        <w:t>, para lo cual se realizan un conjunto de actividades durante la vigencia orientadas a implementar los controles requeridos y priorizados. En atención a lo anterior, a continuación, se describen las actividades más relevantes orientadas al tratamiento de riesgos de Seguridad y Privacidad de la Información.</w:t>
      </w:r>
    </w:p>
    <w:p w14:paraId="4D1F3524" w14:textId="77777777" w:rsidR="008D1839" w:rsidRDefault="008D1839" w:rsidP="008D1839">
      <w:pPr>
        <w:tabs>
          <w:tab w:val="left" w:pos="284"/>
        </w:tabs>
        <w:jc w:val="both"/>
        <w:rPr>
          <w:rFonts w:ascii="Arial" w:hAnsi="Arial"/>
        </w:rPr>
      </w:pPr>
    </w:p>
    <w:p w14:paraId="414678B9" w14:textId="77777777" w:rsidR="008D1839" w:rsidRDefault="008D1839" w:rsidP="008D1839">
      <w:pPr>
        <w:tabs>
          <w:tab w:val="left" w:pos="284"/>
        </w:tabs>
        <w:jc w:val="both"/>
        <w:rPr>
          <w:rFonts w:ascii="Arial" w:hAnsi="Arial"/>
          <w:sz w:val="24"/>
          <w:szCs w:val="24"/>
        </w:rPr>
      </w:pPr>
      <w:r w:rsidRPr="00911F9C">
        <w:rPr>
          <w:rFonts w:ascii="Arial" w:hAnsi="Arial"/>
          <w:sz w:val="24"/>
          <w:szCs w:val="24"/>
        </w:rPr>
        <w:t>La implementación se desarrolla en 4 ciclos, los cuales se definen a continuación:</w:t>
      </w:r>
    </w:p>
    <w:p w14:paraId="72426AFF" w14:textId="77777777" w:rsidR="003D07CD" w:rsidRDefault="003D07CD" w:rsidP="008D1839">
      <w:pPr>
        <w:tabs>
          <w:tab w:val="left" w:pos="284"/>
        </w:tabs>
        <w:jc w:val="both"/>
        <w:rPr>
          <w:rFonts w:ascii="Arial" w:hAnsi="Arial"/>
          <w:sz w:val="24"/>
          <w:szCs w:val="24"/>
        </w:rPr>
      </w:pPr>
    </w:p>
    <w:tbl>
      <w:tblPr>
        <w:tblW w:w="9351" w:type="dxa"/>
        <w:tblCellMar>
          <w:left w:w="70" w:type="dxa"/>
          <w:right w:w="70" w:type="dxa"/>
        </w:tblCellMar>
        <w:tblLook w:val="04A0" w:firstRow="1" w:lastRow="0" w:firstColumn="1" w:lastColumn="0" w:noHBand="0" w:noVBand="1"/>
      </w:tblPr>
      <w:tblGrid>
        <w:gridCol w:w="1695"/>
        <w:gridCol w:w="1842"/>
        <w:gridCol w:w="1285"/>
        <w:gridCol w:w="2686"/>
        <w:gridCol w:w="1843"/>
      </w:tblGrid>
      <w:tr w:rsidR="003D07CD" w:rsidRPr="003D07CD" w14:paraId="29D7D1CA" w14:textId="77777777" w:rsidTr="003D07CD">
        <w:trPr>
          <w:trHeight w:val="528"/>
          <w:tblHeader/>
        </w:trPr>
        <w:tc>
          <w:tcPr>
            <w:tcW w:w="169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F3300"/>
            <w:vAlign w:val="center"/>
            <w:hideMark/>
          </w:tcPr>
          <w:p w14:paraId="5C00A40F" w14:textId="77777777" w:rsidR="003D07CD" w:rsidRPr="003D07CD" w:rsidRDefault="003D07CD" w:rsidP="003D07CD">
            <w:pPr>
              <w:jc w:val="center"/>
              <w:rPr>
                <w:rFonts w:ascii="Arial" w:eastAsia="Times New Roman" w:hAnsi="Arial"/>
                <w:b/>
                <w:bCs/>
                <w:color w:val="FFFFFF"/>
                <w:sz w:val="18"/>
                <w:szCs w:val="18"/>
              </w:rPr>
            </w:pPr>
            <w:r w:rsidRPr="003D07CD">
              <w:rPr>
                <w:rFonts w:ascii="Arial" w:eastAsia="Times New Roman" w:hAnsi="Arial"/>
                <w:b/>
                <w:bCs/>
                <w:color w:val="FFFFFF"/>
                <w:sz w:val="18"/>
                <w:szCs w:val="18"/>
              </w:rPr>
              <w:lastRenderedPageBreak/>
              <w:t>ACTIVIDADES</w:t>
            </w:r>
          </w:p>
        </w:tc>
        <w:tc>
          <w:tcPr>
            <w:tcW w:w="312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FF3300"/>
            <w:vAlign w:val="center"/>
            <w:hideMark/>
          </w:tcPr>
          <w:p w14:paraId="1FA2CC3C" w14:textId="77777777" w:rsidR="003D07CD" w:rsidRPr="003D07CD" w:rsidRDefault="003D07CD" w:rsidP="003D07CD">
            <w:pPr>
              <w:jc w:val="center"/>
              <w:rPr>
                <w:rFonts w:ascii="Arial" w:eastAsia="Times New Roman" w:hAnsi="Arial"/>
                <w:b/>
                <w:bCs/>
                <w:color w:val="FFFFFF"/>
                <w:sz w:val="18"/>
                <w:szCs w:val="18"/>
              </w:rPr>
            </w:pPr>
            <w:r w:rsidRPr="003D07CD">
              <w:rPr>
                <w:rFonts w:ascii="Arial" w:eastAsia="Times New Roman" w:hAnsi="Arial"/>
                <w:b/>
                <w:bCs/>
                <w:color w:val="FFFFFF"/>
                <w:sz w:val="18"/>
                <w:szCs w:val="18"/>
              </w:rPr>
              <w:t>FEBRERO – JUNIO 2024</w:t>
            </w:r>
          </w:p>
        </w:tc>
        <w:tc>
          <w:tcPr>
            <w:tcW w:w="268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000000" w:fill="FF3300"/>
            <w:vAlign w:val="center"/>
            <w:hideMark/>
          </w:tcPr>
          <w:p w14:paraId="4381EC25" w14:textId="77777777" w:rsidR="003D07CD" w:rsidRPr="003D07CD" w:rsidRDefault="003D07CD" w:rsidP="003D07CD">
            <w:pPr>
              <w:jc w:val="center"/>
              <w:rPr>
                <w:rFonts w:ascii="Arial" w:eastAsia="Times New Roman" w:hAnsi="Arial"/>
                <w:b/>
                <w:bCs/>
                <w:color w:val="FFFFFF"/>
                <w:sz w:val="18"/>
                <w:szCs w:val="18"/>
              </w:rPr>
            </w:pPr>
            <w:r w:rsidRPr="003D07CD">
              <w:rPr>
                <w:rFonts w:ascii="Arial" w:eastAsia="Times New Roman" w:hAnsi="Arial"/>
                <w:b/>
                <w:bCs/>
                <w:color w:val="FFFFFF"/>
                <w:sz w:val="18"/>
                <w:szCs w:val="18"/>
              </w:rPr>
              <w:t>JULIO – NOVIEMBRE 2024</w:t>
            </w:r>
          </w:p>
        </w:tc>
        <w:tc>
          <w:tcPr>
            <w:tcW w:w="184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vAlign w:val="center"/>
            <w:hideMark/>
          </w:tcPr>
          <w:p w14:paraId="6A4D12D1" w14:textId="77777777" w:rsidR="003D07CD" w:rsidRPr="003D07CD" w:rsidRDefault="003D07CD" w:rsidP="003D07CD">
            <w:pPr>
              <w:jc w:val="center"/>
              <w:rPr>
                <w:rFonts w:ascii="Arial" w:eastAsia="Times New Roman" w:hAnsi="Arial"/>
                <w:b/>
                <w:bCs/>
                <w:color w:val="FFFFFF"/>
                <w:sz w:val="18"/>
                <w:szCs w:val="18"/>
              </w:rPr>
            </w:pPr>
            <w:r w:rsidRPr="003D07CD">
              <w:rPr>
                <w:rFonts w:ascii="Arial" w:eastAsia="Times New Roman" w:hAnsi="Arial"/>
                <w:b/>
                <w:bCs/>
                <w:color w:val="FFFFFF"/>
                <w:sz w:val="18"/>
                <w:szCs w:val="18"/>
              </w:rPr>
              <w:t>NIVEL DE CUMPLIMIENTO</w:t>
            </w:r>
          </w:p>
        </w:tc>
      </w:tr>
      <w:tr w:rsidR="003D07CD" w:rsidRPr="003D07CD" w14:paraId="182EAA49" w14:textId="77777777" w:rsidTr="003D07CD">
        <w:trPr>
          <w:trHeight w:val="288"/>
          <w:tblHeader/>
        </w:trPr>
        <w:tc>
          <w:tcPr>
            <w:tcW w:w="169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7980182" w14:textId="77777777" w:rsidR="003D07CD" w:rsidRPr="003D07CD" w:rsidRDefault="003D07CD" w:rsidP="003D07CD">
            <w:pPr>
              <w:rPr>
                <w:rFonts w:ascii="Arial" w:eastAsia="Times New Roman" w:hAnsi="Arial"/>
                <w:b/>
                <w:bCs/>
                <w:color w:val="FFFFFF"/>
                <w:sz w:val="18"/>
                <w:szCs w:val="18"/>
              </w:rPr>
            </w:pPr>
          </w:p>
        </w:tc>
        <w:tc>
          <w:tcPr>
            <w:tcW w:w="312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DEEAF6"/>
            <w:vAlign w:val="center"/>
            <w:hideMark/>
          </w:tcPr>
          <w:p w14:paraId="7D7EAADE" w14:textId="77777777" w:rsidR="003D07CD" w:rsidRPr="003D07CD" w:rsidRDefault="003D07CD" w:rsidP="003D07CD">
            <w:pPr>
              <w:jc w:val="center"/>
              <w:rPr>
                <w:rFonts w:ascii="Arial" w:eastAsia="Times New Roman" w:hAnsi="Arial"/>
                <w:b/>
                <w:bCs/>
                <w:color w:val="000000"/>
                <w:sz w:val="18"/>
                <w:szCs w:val="18"/>
              </w:rPr>
            </w:pPr>
            <w:r w:rsidRPr="003D07CD">
              <w:rPr>
                <w:rFonts w:ascii="Arial" w:eastAsia="Times New Roman" w:hAnsi="Arial"/>
                <w:b/>
                <w:bCs/>
                <w:color w:val="000000"/>
                <w:sz w:val="18"/>
                <w:szCs w:val="18"/>
              </w:rPr>
              <w:t>CICLO 1</w:t>
            </w:r>
          </w:p>
        </w:tc>
        <w:tc>
          <w:tcPr>
            <w:tcW w:w="268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F6E1442" w14:textId="77777777" w:rsidR="003D07CD" w:rsidRPr="003D07CD" w:rsidRDefault="003D07CD" w:rsidP="003D07CD">
            <w:pPr>
              <w:jc w:val="center"/>
              <w:rPr>
                <w:rFonts w:ascii="Arial" w:eastAsia="Times New Roman" w:hAnsi="Arial"/>
                <w:b/>
                <w:bCs/>
                <w:color w:val="000000"/>
                <w:sz w:val="18"/>
                <w:szCs w:val="18"/>
              </w:rPr>
            </w:pPr>
            <w:r w:rsidRPr="003D07CD">
              <w:rPr>
                <w:rFonts w:ascii="Arial" w:eastAsia="Times New Roman" w:hAnsi="Arial"/>
                <w:b/>
                <w:bCs/>
                <w:color w:val="000000"/>
                <w:sz w:val="18"/>
                <w:szCs w:val="18"/>
              </w:rPr>
              <w:t>CICLO  2</w:t>
            </w:r>
          </w:p>
        </w:tc>
        <w:tc>
          <w:tcPr>
            <w:tcW w:w="1843" w:type="dxa"/>
            <w:vMerge/>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hideMark/>
          </w:tcPr>
          <w:p w14:paraId="3D0C33DE" w14:textId="77777777" w:rsidR="003D07CD" w:rsidRPr="003D07CD" w:rsidRDefault="003D07CD" w:rsidP="003D07CD">
            <w:pPr>
              <w:rPr>
                <w:rFonts w:ascii="Arial" w:eastAsia="Times New Roman" w:hAnsi="Arial"/>
                <w:b/>
                <w:bCs/>
                <w:color w:val="FFFFFF"/>
                <w:sz w:val="18"/>
                <w:szCs w:val="18"/>
              </w:rPr>
            </w:pPr>
          </w:p>
        </w:tc>
      </w:tr>
      <w:tr w:rsidR="003D07CD" w:rsidRPr="003D07CD" w14:paraId="49F7CB7D" w14:textId="77777777" w:rsidTr="003D07CD">
        <w:trPr>
          <w:trHeight w:val="792"/>
          <w:tblHeader/>
        </w:trPr>
        <w:tc>
          <w:tcPr>
            <w:tcW w:w="169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14775CE" w14:textId="77777777" w:rsidR="003D07CD" w:rsidRPr="003D07CD" w:rsidRDefault="003D07CD" w:rsidP="003D07CD">
            <w:pPr>
              <w:rPr>
                <w:rFonts w:ascii="Arial" w:eastAsia="Times New Roman" w:hAnsi="Arial"/>
                <w:b/>
                <w:bCs/>
                <w:color w:val="FFFFFF"/>
                <w:sz w:val="18"/>
                <w:szCs w:val="18"/>
              </w:rPr>
            </w:pP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2060"/>
            <w:vAlign w:val="center"/>
            <w:hideMark/>
          </w:tcPr>
          <w:p w14:paraId="3D7F3E05" w14:textId="77777777" w:rsidR="003D07CD" w:rsidRPr="003D07CD" w:rsidRDefault="003D07CD" w:rsidP="003D07CD">
            <w:pPr>
              <w:jc w:val="center"/>
              <w:rPr>
                <w:rFonts w:ascii="Arial" w:eastAsia="Times New Roman" w:hAnsi="Arial"/>
                <w:b/>
                <w:bCs/>
                <w:color w:val="FFFFFF"/>
                <w:sz w:val="18"/>
                <w:szCs w:val="18"/>
              </w:rPr>
            </w:pPr>
            <w:r w:rsidRPr="003D07CD">
              <w:rPr>
                <w:rFonts w:ascii="Arial" w:eastAsia="Times New Roman" w:hAnsi="Arial"/>
                <w:b/>
                <w:bCs/>
                <w:color w:val="FFFFFF"/>
                <w:sz w:val="18"/>
                <w:szCs w:val="18"/>
              </w:rPr>
              <w:t>Identificación y Valoración de Riesgos</w:t>
            </w:r>
          </w:p>
        </w:tc>
        <w:tc>
          <w:tcPr>
            <w:tcW w:w="128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000000" w:fill="002060"/>
            <w:vAlign w:val="center"/>
            <w:hideMark/>
          </w:tcPr>
          <w:p w14:paraId="557B2C05" w14:textId="77777777" w:rsidR="003D07CD" w:rsidRPr="003D07CD" w:rsidRDefault="003D07CD" w:rsidP="003D07CD">
            <w:pPr>
              <w:jc w:val="center"/>
              <w:rPr>
                <w:rFonts w:ascii="Arial" w:eastAsia="Times New Roman" w:hAnsi="Arial"/>
                <w:b/>
                <w:bCs/>
                <w:color w:val="FFFFFF"/>
                <w:sz w:val="18"/>
                <w:szCs w:val="18"/>
              </w:rPr>
            </w:pPr>
            <w:r w:rsidRPr="003D07CD">
              <w:rPr>
                <w:rFonts w:ascii="Arial" w:eastAsia="Times New Roman" w:hAnsi="Arial"/>
                <w:b/>
                <w:bCs/>
                <w:color w:val="FFFFFF"/>
                <w:sz w:val="18"/>
                <w:szCs w:val="18"/>
              </w:rPr>
              <w:t>Tratamiento de Riesgos</w:t>
            </w:r>
          </w:p>
        </w:tc>
        <w:tc>
          <w:tcPr>
            <w:tcW w:w="268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1548C5D" w14:textId="77777777" w:rsidR="003D07CD" w:rsidRPr="003D07CD" w:rsidRDefault="003D07CD" w:rsidP="003D07CD">
            <w:pPr>
              <w:jc w:val="center"/>
              <w:rPr>
                <w:rFonts w:ascii="Arial" w:eastAsia="Times New Roman" w:hAnsi="Arial"/>
                <w:b/>
                <w:bCs/>
                <w:color w:val="000000"/>
                <w:sz w:val="18"/>
                <w:szCs w:val="18"/>
              </w:rPr>
            </w:pPr>
            <w:r w:rsidRPr="003D07CD">
              <w:rPr>
                <w:rFonts w:ascii="Arial" w:eastAsia="Times New Roman" w:hAnsi="Arial"/>
                <w:b/>
                <w:bCs/>
                <w:color w:val="000000"/>
                <w:sz w:val="18"/>
                <w:szCs w:val="18"/>
              </w:rPr>
              <w:t>Seguimiento y Control</w:t>
            </w:r>
          </w:p>
        </w:tc>
        <w:tc>
          <w:tcPr>
            <w:tcW w:w="1843"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000000" w:fill="002060"/>
            <w:vAlign w:val="center"/>
            <w:hideMark/>
          </w:tcPr>
          <w:p w14:paraId="5399AFBD" w14:textId="77777777" w:rsidR="003D07CD" w:rsidRPr="003D07CD" w:rsidRDefault="003D07CD" w:rsidP="003D07CD">
            <w:pPr>
              <w:jc w:val="center"/>
              <w:rPr>
                <w:rFonts w:ascii="Arial" w:eastAsia="Times New Roman" w:hAnsi="Arial"/>
                <w:b/>
                <w:bCs/>
                <w:color w:val="FFFFFF"/>
                <w:sz w:val="18"/>
                <w:szCs w:val="18"/>
              </w:rPr>
            </w:pPr>
            <w:r w:rsidRPr="003D07CD">
              <w:rPr>
                <w:rFonts w:ascii="Arial" w:eastAsia="Times New Roman" w:hAnsi="Arial"/>
                <w:b/>
                <w:bCs/>
                <w:color w:val="FFFFFF"/>
                <w:sz w:val="18"/>
                <w:szCs w:val="18"/>
              </w:rPr>
              <w:t>Actividades</w:t>
            </w:r>
          </w:p>
        </w:tc>
      </w:tr>
      <w:tr w:rsidR="003D07CD" w:rsidRPr="003D07CD" w14:paraId="1B14D476" w14:textId="77777777" w:rsidTr="008458DD">
        <w:trPr>
          <w:trHeight w:val="5240"/>
        </w:trPr>
        <w:tc>
          <w:tcPr>
            <w:tcW w:w="1695" w:type="dxa"/>
            <w:tcBorders>
              <w:top w:val="single" w:sz="4" w:space="0" w:color="FFFFFF" w:themeColor="background1"/>
              <w:left w:val="single" w:sz="4" w:space="0" w:color="auto"/>
              <w:bottom w:val="single" w:sz="4" w:space="0" w:color="auto"/>
              <w:right w:val="single" w:sz="4" w:space="0" w:color="auto"/>
            </w:tcBorders>
            <w:shd w:val="clear" w:color="000000" w:fill="D9E1F2"/>
            <w:vAlign w:val="center"/>
            <w:hideMark/>
          </w:tcPr>
          <w:p w14:paraId="42464E7B" w14:textId="77777777" w:rsidR="003D07CD" w:rsidRPr="003D07CD" w:rsidRDefault="003D07CD" w:rsidP="003D07CD">
            <w:pPr>
              <w:rPr>
                <w:rFonts w:ascii="Arial" w:eastAsia="Times New Roman" w:hAnsi="Arial"/>
                <w:color w:val="000000"/>
                <w:sz w:val="16"/>
                <w:szCs w:val="16"/>
              </w:rPr>
            </w:pPr>
            <w:r w:rsidRPr="003D07CD">
              <w:rPr>
                <w:rFonts w:ascii="Arial" w:eastAsia="Times New Roman" w:hAnsi="Arial"/>
                <w:color w:val="000000"/>
                <w:sz w:val="16"/>
                <w:szCs w:val="16"/>
              </w:rPr>
              <w:t>Programación y Agendamiento de Entrevistas</w:t>
            </w:r>
          </w:p>
        </w:tc>
        <w:tc>
          <w:tcPr>
            <w:tcW w:w="1842" w:type="dxa"/>
            <w:tcBorders>
              <w:top w:val="single" w:sz="4" w:space="0" w:color="FFFFFF" w:themeColor="background1"/>
              <w:left w:val="nil"/>
              <w:bottom w:val="single" w:sz="4" w:space="0" w:color="auto"/>
              <w:right w:val="single" w:sz="4" w:space="0" w:color="auto"/>
            </w:tcBorders>
            <w:shd w:val="clear" w:color="auto" w:fill="auto"/>
            <w:vAlign w:val="center"/>
            <w:hideMark/>
          </w:tcPr>
          <w:p w14:paraId="1E3D96E2"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100%</w:t>
            </w:r>
          </w:p>
        </w:tc>
        <w:tc>
          <w:tcPr>
            <w:tcW w:w="1285" w:type="dxa"/>
            <w:tcBorders>
              <w:top w:val="single" w:sz="4" w:space="0" w:color="FFFFFF" w:themeColor="background1"/>
              <w:left w:val="nil"/>
              <w:bottom w:val="single" w:sz="4" w:space="0" w:color="auto"/>
              <w:right w:val="single" w:sz="4" w:space="0" w:color="auto"/>
            </w:tcBorders>
            <w:shd w:val="clear" w:color="auto" w:fill="auto"/>
            <w:vAlign w:val="center"/>
            <w:hideMark/>
          </w:tcPr>
          <w:p w14:paraId="3BD2198B"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100%</w:t>
            </w:r>
          </w:p>
        </w:tc>
        <w:tc>
          <w:tcPr>
            <w:tcW w:w="2686" w:type="dxa"/>
            <w:tcBorders>
              <w:top w:val="single" w:sz="4" w:space="0" w:color="auto"/>
              <w:left w:val="nil"/>
              <w:bottom w:val="single" w:sz="4" w:space="0" w:color="auto"/>
              <w:right w:val="single" w:sz="4" w:space="0" w:color="auto"/>
            </w:tcBorders>
            <w:shd w:val="clear" w:color="auto" w:fill="auto"/>
            <w:vAlign w:val="center"/>
            <w:hideMark/>
          </w:tcPr>
          <w:p w14:paraId="062AC13E" w14:textId="77777777" w:rsidR="003D07CD" w:rsidRPr="003D07CD" w:rsidRDefault="003D07CD" w:rsidP="008458DD">
            <w:pPr>
              <w:jc w:val="both"/>
              <w:rPr>
                <w:rFonts w:ascii="Arial" w:eastAsia="Times New Roman" w:hAnsi="Arial"/>
                <w:color w:val="000000"/>
                <w:sz w:val="16"/>
                <w:szCs w:val="16"/>
              </w:rPr>
            </w:pPr>
            <w:r w:rsidRPr="003D07CD">
              <w:rPr>
                <w:rFonts w:ascii="Arial" w:eastAsia="Times New Roman" w:hAnsi="Arial"/>
                <w:color w:val="000000"/>
                <w:sz w:val="16"/>
                <w:szCs w:val="16"/>
              </w:rPr>
              <w:t>Se identificaron a los participantes clave: Se determinaron las personas o equipos que debían participar en las entrevistas, como responsables de seguridad de la información, personal de TI, directivos relevantes, entre otros.</w:t>
            </w:r>
            <w:r w:rsidRPr="003D07CD">
              <w:rPr>
                <w:rFonts w:ascii="Arial" w:eastAsia="Times New Roman" w:hAnsi="Arial"/>
                <w:color w:val="000000"/>
                <w:sz w:val="16"/>
                <w:szCs w:val="16"/>
              </w:rPr>
              <w:br/>
            </w:r>
            <w:r w:rsidRPr="003D07CD">
              <w:rPr>
                <w:rFonts w:ascii="Arial" w:eastAsia="Times New Roman" w:hAnsi="Arial"/>
                <w:color w:val="000000"/>
                <w:sz w:val="16"/>
                <w:szCs w:val="16"/>
              </w:rPr>
              <w:br/>
              <w:t>Se definieron los objetivos de las entrevistas: Se establecieron claramente los objetivos que se deseaban alcanzar con cada entrevista, como la evaluación de riesgos específicos, el seguimiento de acciones implementadas, la identificación de necesidades de mejora, etc.</w:t>
            </w:r>
            <w:r w:rsidRPr="003D07CD">
              <w:rPr>
                <w:rFonts w:ascii="Arial" w:eastAsia="Times New Roman" w:hAnsi="Arial"/>
                <w:color w:val="000000"/>
                <w:sz w:val="16"/>
                <w:szCs w:val="16"/>
              </w:rPr>
              <w:br/>
            </w:r>
            <w:r w:rsidRPr="003D07CD">
              <w:rPr>
                <w:rFonts w:ascii="Arial" w:eastAsia="Times New Roman" w:hAnsi="Arial"/>
                <w:color w:val="000000"/>
                <w:sz w:val="16"/>
                <w:szCs w:val="16"/>
              </w:rPr>
              <w:br/>
              <w:t>Se elaboró un plan de entrevistas: Se diseñó un plan que incluyó la lista de participantes, los temas a tratar en cada entrevista, la duración estimada de cada una, y las fechas y horarios disponibles para llevarlas a cabo.</w:t>
            </w:r>
          </w:p>
        </w:tc>
        <w:tc>
          <w:tcPr>
            <w:tcW w:w="1843" w:type="dxa"/>
            <w:tcBorders>
              <w:top w:val="single" w:sz="4" w:space="0" w:color="FFFFFF" w:themeColor="background1"/>
              <w:left w:val="nil"/>
              <w:bottom w:val="single" w:sz="4" w:space="0" w:color="auto"/>
              <w:right w:val="single" w:sz="4" w:space="0" w:color="auto"/>
            </w:tcBorders>
            <w:shd w:val="clear" w:color="auto" w:fill="auto"/>
            <w:vAlign w:val="center"/>
            <w:hideMark/>
          </w:tcPr>
          <w:p w14:paraId="31440F89"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100%</w:t>
            </w:r>
          </w:p>
        </w:tc>
      </w:tr>
      <w:tr w:rsidR="003D07CD" w:rsidRPr="003D07CD" w14:paraId="0C7D0B2D" w14:textId="77777777" w:rsidTr="0000006E">
        <w:trPr>
          <w:trHeight w:val="744"/>
        </w:trPr>
        <w:tc>
          <w:tcPr>
            <w:tcW w:w="1695" w:type="dxa"/>
            <w:tcBorders>
              <w:top w:val="nil"/>
              <w:left w:val="single" w:sz="4" w:space="0" w:color="auto"/>
              <w:bottom w:val="single" w:sz="4" w:space="0" w:color="auto"/>
              <w:right w:val="single" w:sz="4" w:space="0" w:color="auto"/>
            </w:tcBorders>
            <w:shd w:val="clear" w:color="000000" w:fill="D9E1F2"/>
            <w:vAlign w:val="center"/>
            <w:hideMark/>
          </w:tcPr>
          <w:p w14:paraId="0927769B" w14:textId="77777777" w:rsidR="003D07CD" w:rsidRPr="003D07CD" w:rsidRDefault="003D07CD" w:rsidP="003D07CD">
            <w:pPr>
              <w:rPr>
                <w:rFonts w:ascii="Arial" w:eastAsia="Times New Roman" w:hAnsi="Arial"/>
                <w:color w:val="000000"/>
                <w:sz w:val="16"/>
                <w:szCs w:val="16"/>
              </w:rPr>
            </w:pPr>
            <w:r w:rsidRPr="003D07CD">
              <w:rPr>
                <w:rFonts w:ascii="Arial" w:eastAsia="Times New Roman" w:hAnsi="Arial"/>
                <w:color w:val="000000"/>
                <w:sz w:val="16"/>
                <w:szCs w:val="16"/>
              </w:rPr>
              <w:t>Entrevista con los líderes</w:t>
            </w:r>
          </w:p>
        </w:tc>
        <w:tc>
          <w:tcPr>
            <w:tcW w:w="1842" w:type="dxa"/>
            <w:tcBorders>
              <w:top w:val="nil"/>
              <w:left w:val="nil"/>
              <w:bottom w:val="single" w:sz="4" w:space="0" w:color="auto"/>
              <w:right w:val="single" w:sz="4" w:space="0" w:color="auto"/>
            </w:tcBorders>
            <w:shd w:val="clear" w:color="auto" w:fill="auto"/>
            <w:vAlign w:val="center"/>
            <w:hideMark/>
          </w:tcPr>
          <w:p w14:paraId="49FDD394"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100%</w:t>
            </w:r>
          </w:p>
        </w:tc>
        <w:tc>
          <w:tcPr>
            <w:tcW w:w="1285" w:type="dxa"/>
            <w:tcBorders>
              <w:top w:val="nil"/>
              <w:left w:val="nil"/>
              <w:bottom w:val="single" w:sz="4" w:space="0" w:color="auto"/>
              <w:right w:val="single" w:sz="4" w:space="0" w:color="auto"/>
            </w:tcBorders>
            <w:shd w:val="clear" w:color="auto" w:fill="auto"/>
            <w:vAlign w:val="center"/>
            <w:hideMark/>
          </w:tcPr>
          <w:p w14:paraId="29AAA23E"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100%</w:t>
            </w:r>
          </w:p>
        </w:tc>
        <w:tc>
          <w:tcPr>
            <w:tcW w:w="2686" w:type="dxa"/>
            <w:tcBorders>
              <w:top w:val="nil"/>
              <w:left w:val="nil"/>
              <w:bottom w:val="single" w:sz="4" w:space="0" w:color="auto"/>
              <w:right w:val="single" w:sz="4" w:space="0" w:color="auto"/>
            </w:tcBorders>
            <w:shd w:val="clear" w:color="auto" w:fill="auto"/>
            <w:vAlign w:val="center"/>
            <w:hideMark/>
          </w:tcPr>
          <w:p w14:paraId="44B8A51E" w14:textId="77777777" w:rsidR="003D07CD" w:rsidRDefault="003D07CD" w:rsidP="008458DD">
            <w:pPr>
              <w:jc w:val="both"/>
              <w:rPr>
                <w:rFonts w:ascii="Arial" w:eastAsia="Times New Roman" w:hAnsi="Arial"/>
                <w:color w:val="000000"/>
                <w:sz w:val="16"/>
                <w:szCs w:val="16"/>
              </w:rPr>
            </w:pPr>
            <w:r w:rsidRPr="003D07CD">
              <w:rPr>
                <w:rFonts w:ascii="Arial" w:eastAsia="Times New Roman" w:hAnsi="Arial"/>
                <w:color w:val="000000"/>
                <w:sz w:val="16"/>
                <w:szCs w:val="16"/>
              </w:rPr>
              <w:t>Se coordinaron agendas: Se contactó a los participantes para verificar su disponibilidad y se acordó una fecha y hora para la entrevista que fuera conveniente para todos los involucrados.</w:t>
            </w:r>
            <w:r w:rsidRPr="003D07CD">
              <w:rPr>
                <w:rFonts w:ascii="Arial" w:eastAsia="Times New Roman" w:hAnsi="Arial"/>
                <w:color w:val="000000"/>
                <w:sz w:val="16"/>
                <w:szCs w:val="16"/>
              </w:rPr>
              <w:br/>
            </w:r>
            <w:r w:rsidRPr="003D07CD">
              <w:rPr>
                <w:rFonts w:ascii="Arial" w:eastAsia="Times New Roman" w:hAnsi="Arial"/>
                <w:color w:val="000000"/>
                <w:sz w:val="16"/>
                <w:szCs w:val="16"/>
              </w:rPr>
              <w:br/>
              <w:t>Se confirmaron las entrevistas: Se enviaron recordatorios a los participantes con la fecha, hora, lugar (o plataforma virtual) y agenda de la entrevista para asegurar su participación y compromiso.</w:t>
            </w:r>
            <w:r w:rsidRPr="003D07CD">
              <w:rPr>
                <w:rFonts w:ascii="Arial" w:eastAsia="Times New Roman" w:hAnsi="Arial"/>
                <w:color w:val="000000"/>
                <w:sz w:val="16"/>
                <w:szCs w:val="16"/>
              </w:rPr>
              <w:br/>
            </w:r>
            <w:r w:rsidRPr="003D07CD">
              <w:rPr>
                <w:rFonts w:ascii="Arial" w:eastAsia="Times New Roman" w:hAnsi="Arial"/>
                <w:color w:val="000000"/>
                <w:sz w:val="16"/>
                <w:szCs w:val="16"/>
              </w:rPr>
              <w:br/>
              <w:t>Se condujeron las entrevistas: Se realizaron las entrevistas según lo planificado, asegurándose de cubrir todos los temas identificados y de obtener la información necesaria para el seguimiento del plan de tratamiento de riesgos.</w:t>
            </w:r>
          </w:p>
          <w:p w14:paraId="121EF753" w14:textId="77777777" w:rsidR="008458DD" w:rsidRPr="003D07CD" w:rsidRDefault="008458DD" w:rsidP="008458DD">
            <w:pPr>
              <w:jc w:val="both"/>
              <w:rPr>
                <w:rFonts w:ascii="Arial" w:eastAsia="Times New Roman" w:hAnsi="Arial"/>
                <w:color w:val="000000"/>
                <w:sz w:val="16"/>
                <w:szCs w:val="16"/>
              </w:rPr>
            </w:pPr>
          </w:p>
        </w:tc>
        <w:tc>
          <w:tcPr>
            <w:tcW w:w="1843" w:type="dxa"/>
            <w:tcBorders>
              <w:top w:val="nil"/>
              <w:left w:val="nil"/>
              <w:bottom w:val="single" w:sz="4" w:space="0" w:color="auto"/>
              <w:right w:val="single" w:sz="4" w:space="0" w:color="auto"/>
            </w:tcBorders>
            <w:shd w:val="clear" w:color="auto" w:fill="auto"/>
            <w:vAlign w:val="center"/>
            <w:hideMark/>
          </w:tcPr>
          <w:p w14:paraId="4902D39D"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100%</w:t>
            </w:r>
          </w:p>
        </w:tc>
      </w:tr>
      <w:tr w:rsidR="003D07CD" w:rsidRPr="003D07CD" w14:paraId="395FD3EB" w14:textId="77777777" w:rsidTr="003D07CD">
        <w:trPr>
          <w:trHeight w:val="4429"/>
        </w:trPr>
        <w:tc>
          <w:tcPr>
            <w:tcW w:w="1695" w:type="dxa"/>
            <w:tcBorders>
              <w:top w:val="nil"/>
              <w:left w:val="single" w:sz="4" w:space="0" w:color="auto"/>
              <w:bottom w:val="single" w:sz="4" w:space="0" w:color="auto"/>
              <w:right w:val="single" w:sz="4" w:space="0" w:color="auto"/>
            </w:tcBorders>
            <w:shd w:val="clear" w:color="000000" w:fill="D9E1F2"/>
            <w:vAlign w:val="center"/>
            <w:hideMark/>
          </w:tcPr>
          <w:p w14:paraId="3422685C" w14:textId="77777777" w:rsidR="003D07CD" w:rsidRPr="003D07CD" w:rsidRDefault="003D07CD" w:rsidP="003D07CD">
            <w:pPr>
              <w:rPr>
                <w:rFonts w:ascii="Arial" w:eastAsia="Times New Roman" w:hAnsi="Arial"/>
                <w:color w:val="000000"/>
                <w:sz w:val="16"/>
                <w:szCs w:val="16"/>
              </w:rPr>
            </w:pPr>
            <w:r w:rsidRPr="003D07CD">
              <w:rPr>
                <w:rFonts w:ascii="Arial" w:eastAsia="Times New Roman" w:hAnsi="Arial"/>
                <w:color w:val="000000"/>
                <w:sz w:val="16"/>
                <w:szCs w:val="16"/>
              </w:rPr>
              <w:lastRenderedPageBreak/>
              <w:t>Identificación y Calificación de Riesgos</w:t>
            </w:r>
          </w:p>
        </w:tc>
        <w:tc>
          <w:tcPr>
            <w:tcW w:w="1842" w:type="dxa"/>
            <w:tcBorders>
              <w:top w:val="nil"/>
              <w:left w:val="nil"/>
              <w:bottom w:val="single" w:sz="4" w:space="0" w:color="auto"/>
              <w:right w:val="single" w:sz="4" w:space="0" w:color="auto"/>
            </w:tcBorders>
            <w:shd w:val="clear" w:color="auto" w:fill="auto"/>
            <w:vAlign w:val="center"/>
            <w:hideMark/>
          </w:tcPr>
          <w:p w14:paraId="270A4EF1"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100%</w:t>
            </w:r>
          </w:p>
        </w:tc>
        <w:tc>
          <w:tcPr>
            <w:tcW w:w="1285" w:type="dxa"/>
            <w:tcBorders>
              <w:top w:val="nil"/>
              <w:left w:val="nil"/>
              <w:bottom w:val="single" w:sz="4" w:space="0" w:color="auto"/>
              <w:right w:val="single" w:sz="4" w:space="0" w:color="auto"/>
            </w:tcBorders>
            <w:shd w:val="clear" w:color="auto" w:fill="auto"/>
            <w:vAlign w:val="center"/>
            <w:hideMark/>
          </w:tcPr>
          <w:p w14:paraId="51832BE5"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100%</w:t>
            </w:r>
          </w:p>
        </w:tc>
        <w:tc>
          <w:tcPr>
            <w:tcW w:w="2686" w:type="dxa"/>
            <w:tcBorders>
              <w:top w:val="nil"/>
              <w:left w:val="nil"/>
              <w:bottom w:val="single" w:sz="4" w:space="0" w:color="auto"/>
              <w:right w:val="single" w:sz="4" w:space="0" w:color="auto"/>
            </w:tcBorders>
            <w:shd w:val="clear" w:color="auto" w:fill="auto"/>
            <w:vAlign w:val="center"/>
            <w:hideMark/>
          </w:tcPr>
          <w:p w14:paraId="3037E0CF" w14:textId="77777777" w:rsidR="003D07CD" w:rsidRPr="003D07CD" w:rsidRDefault="003D07CD" w:rsidP="003D07CD">
            <w:pPr>
              <w:jc w:val="both"/>
              <w:rPr>
                <w:rFonts w:ascii="Arial" w:eastAsia="Times New Roman" w:hAnsi="Arial"/>
                <w:color w:val="000000"/>
                <w:sz w:val="16"/>
                <w:szCs w:val="16"/>
              </w:rPr>
            </w:pPr>
            <w:r w:rsidRPr="003D07CD">
              <w:rPr>
                <w:rFonts w:ascii="Arial" w:eastAsia="Times New Roman" w:hAnsi="Arial"/>
                <w:color w:val="000000"/>
                <w:sz w:val="16"/>
                <w:szCs w:val="16"/>
              </w:rPr>
              <w:t>Se clasificaron riesgos: Se clasificaron los riesgos identificados en función de su impacto y probabilidad, utilizando criterios predefinidos o matrices de riesgo para determinar su nivel de riesgo inherente.</w:t>
            </w:r>
            <w:r w:rsidRPr="003D07CD">
              <w:rPr>
                <w:rFonts w:ascii="Arial" w:eastAsia="Times New Roman" w:hAnsi="Arial"/>
                <w:color w:val="000000"/>
                <w:sz w:val="16"/>
                <w:szCs w:val="16"/>
              </w:rPr>
              <w:br/>
            </w:r>
            <w:r w:rsidRPr="003D07CD">
              <w:rPr>
                <w:rFonts w:ascii="Arial" w:eastAsia="Times New Roman" w:hAnsi="Arial"/>
                <w:color w:val="000000"/>
                <w:sz w:val="16"/>
                <w:szCs w:val="16"/>
              </w:rPr>
              <w:br/>
              <w:t>Se priorizaron riesgos: Se priorizaron los riesgos identificados según su nivel de riesgo inherente, dando prioridad a aquellos con un mayor impacto potencial y una probabilidad más alta de ocurrencia.</w:t>
            </w:r>
            <w:r w:rsidRPr="003D07CD">
              <w:rPr>
                <w:rFonts w:ascii="Arial" w:eastAsia="Times New Roman" w:hAnsi="Arial"/>
                <w:color w:val="000000"/>
                <w:sz w:val="16"/>
                <w:szCs w:val="16"/>
              </w:rPr>
              <w:br/>
            </w:r>
            <w:r w:rsidRPr="003D07CD">
              <w:rPr>
                <w:rFonts w:ascii="Arial" w:eastAsia="Times New Roman" w:hAnsi="Arial"/>
                <w:color w:val="000000"/>
                <w:sz w:val="16"/>
                <w:szCs w:val="16"/>
              </w:rPr>
              <w:br/>
              <w:t>Se documentaron resultados: Se registraron todos los riesgos identificados, sus causas, consecuencias, nivel de riesgo y cualquier otra información relevante en un formato adecuado, como una matriz de riesgos o un registro de riesgos.</w:t>
            </w:r>
          </w:p>
        </w:tc>
        <w:tc>
          <w:tcPr>
            <w:tcW w:w="1843" w:type="dxa"/>
            <w:tcBorders>
              <w:top w:val="nil"/>
              <w:left w:val="nil"/>
              <w:bottom w:val="single" w:sz="4" w:space="0" w:color="auto"/>
              <w:right w:val="single" w:sz="4" w:space="0" w:color="auto"/>
            </w:tcBorders>
            <w:shd w:val="clear" w:color="auto" w:fill="auto"/>
            <w:vAlign w:val="center"/>
            <w:hideMark/>
          </w:tcPr>
          <w:p w14:paraId="6AB83F43"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100%</w:t>
            </w:r>
          </w:p>
        </w:tc>
      </w:tr>
      <w:tr w:rsidR="003D07CD" w:rsidRPr="003D07CD" w14:paraId="76B075FE" w14:textId="77777777" w:rsidTr="003D07CD">
        <w:trPr>
          <w:trHeight w:val="4663"/>
        </w:trPr>
        <w:tc>
          <w:tcPr>
            <w:tcW w:w="1695" w:type="dxa"/>
            <w:tcBorders>
              <w:top w:val="nil"/>
              <w:left w:val="single" w:sz="4" w:space="0" w:color="auto"/>
              <w:bottom w:val="single" w:sz="4" w:space="0" w:color="auto"/>
              <w:right w:val="single" w:sz="4" w:space="0" w:color="auto"/>
            </w:tcBorders>
            <w:shd w:val="clear" w:color="000000" w:fill="D9E1F2"/>
            <w:vAlign w:val="center"/>
            <w:hideMark/>
          </w:tcPr>
          <w:p w14:paraId="2C51AB66" w14:textId="77777777" w:rsidR="003D07CD" w:rsidRPr="003D07CD" w:rsidRDefault="003D07CD" w:rsidP="003D07CD">
            <w:pPr>
              <w:rPr>
                <w:rFonts w:ascii="Arial" w:eastAsia="Times New Roman" w:hAnsi="Arial"/>
                <w:color w:val="000000"/>
                <w:sz w:val="16"/>
                <w:szCs w:val="16"/>
              </w:rPr>
            </w:pPr>
            <w:r w:rsidRPr="003D07CD">
              <w:rPr>
                <w:rFonts w:ascii="Arial" w:eastAsia="Times New Roman" w:hAnsi="Arial"/>
                <w:color w:val="000000"/>
                <w:sz w:val="16"/>
                <w:szCs w:val="16"/>
              </w:rPr>
              <w:t>Valoración del Riesgo Residual</w:t>
            </w:r>
          </w:p>
        </w:tc>
        <w:tc>
          <w:tcPr>
            <w:tcW w:w="1842" w:type="dxa"/>
            <w:tcBorders>
              <w:top w:val="nil"/>
              <w:left w:val="nil"/>
              <w:bottom w:val="single" w:sz="4" w:space="0" w:color="auto"/>
              <w:right w:val="single" w:sz="4" w:space="0" w:color="auto"/>
            </w:tcBorders>
            <w:shd w:val="clear" w:color="auto" w:fill="auto"/>
            <w:vAlign w:val="center"/>
            <w:hideMark/>
          </w:tcPr>
          <w:p w14:paraId="54293767"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100%</w:t>
            </w:r>
          </w:p>
        </w:tc>
        <w:tc>
          <w:tcPr>
            <w:tcW w:w="1285" w:type="dxa"/>
            <w:tcBorders>
              <w:top w:val="nil"/>
              <w:left w:val="nil"/>
              <w:bottom w:val="single" w:sz="4" w:space="0" w:color="auto"/>
              <w:right w:val="single" w:sz="4" w:space="0" w:color="auto"/>
            </w:tcBorders>
            <w:shd w:val="clear" w:color="auto" w:fill="auto"/>
            <w:vAlign w:val="center"/>
            <w:hideMark/>
          </w:tcPr>
          <w:p w14:paraId="4C3F51F8"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100%</w:t>
            </w:r>
          </w:p>
        </w:tc>
        <w:tc>
          <w:tcPr>
            <w:tcW w:w="2686" w:type="dxa"/>
            <w:tcBorders>
              <w:top w:val="nil"/>
              <w:left w:val="nil"/>
              <w:bottom w:val="single" w:sz="4" w:space="0" w:color="auto"/>
              <w:right w:val="single" w:sz="4" w:space="0" w:color="auto"/>
            </w:tcBorders>
            <w:shd w:val="clear" w:color="auto" w:fill="auto"/>
            <w:vAlign w:val="center"/>
            <w:hideMark/>
          </w:tcPr>
          <w:p w14:paraId="343871FC" w14:textId="77777777" w:rsidR="003D07CD" w:rsidRPr="003D07CD" w:rsidRDefault="003D07CD" w:rsidP="003D07CD">
            <w:pPr>
              <w:jc w:val="both"/>
              <w:rPr>
                <w:rFonts w:ascii="Arial" w:eastAsia="Times New Roman" w:hAnsi="Arial"/>
                <w:color w:val="000000"/>
                <w:sz w:val="16"/>
                <w:szCs w:val="16"/>
              </w:rPr>
            </w:pPr>
            <w:r w:rsidRPr="003D07CD">
              <w:rPr>
                <w:rFonts w:ascii="Arial" w:eastAsia="Times New Roman" w:hAnsi="Arial"/>
                <w:color w:val="000000"/>
                <w:sz w:val="16"/>
                <w:szCs w:val="16"/>
              </w:rPr>
              <w:t>Se revisaron los riesgos mitigados: Se evaluaron los riesgos que habían sido mitigados mediante la implementación de controles de seguridad para determinar su efectividad y si aún representaban una amenaza significativa.</w:t>
            </w:r>
            <w:r w:rsidRPr="003D07CD">
              <w:rPr>
                <w:rFonts w:ascii="Arial" w:eastAsia="Times New Roman" w:hAnsi="Arial"/>
                <w:color w:val="000000"/>
                <w:sz w:val="16"/>
                <w:szCs w:val="16"/>
              </w:rPr>
              <w:br/>
            </w:r>
            <w:r w:rsidRPr="003D07CD">
              <w:rPr>
                <w:rFonts w:ascii="Arial" w:eastAsia="Times New Roman" w:hAnsi="Arial"/>
                <w:color w:val="000000"/>
                <w:sz w:val="16"/>
                <w:szCs w:val="16"/>
              </w:rPr>
              <w:br/>
              <w:t>Se identificaron los riesgos residuales: Se identificaron y documentaron los riesgos que persistían después de la aplicación de controles de mitigación, considerando cualquier nueva información o cambios en el entorno que pudieran haber ocurrido desde la última evaluación.</w:t>
            </w:r>
            <w:r w:rsidRPr="003D07CD">
              <w:rPr>
                <w:rFonts w:ascii="Arial" w:eastAsia="Times New Roman" w:hAnsi="Arial"/>
                <w:color w:val="000000"/>
                <w:sz w:val="16"/>
                <w:szCs w:val="16"/>
              </w:rPr>
              <w:br/>
            </w:r>
            <w:r w:rsidRPr="003D07CD">
              <w:rPr>
                <w:rFonts w:ascii="Arial" w:eastAsia="Times New Roman" w:hAnsi="Arial"/>
                <w:color w:val="000000"/>
                <w:sz w:val="16"/>
                <w:szCs w:val="16"/>
              </w:rPr>
              <w:br/>
              <w:t>Se determinó el impacto residual: Se estimó el impacto potencial que tendrían los riesgos residuales en caso de materializarse, teniendo en cuenta los controles existentes y su capacidad para reducir el impacto.</w:t>
            </w:r>
          </w:p>
        </w:tc>
        <w:tc>
          <w:tcPr>
            <w:tcW w:w="1843" w:type="dxa"/>
            <w:tcBorders>
              <w:top w:val="nil"/>
              <w:left w:val="nil"/>
              <w:bottom w:val="single" w:sz="4" w:space="0" w:color="auto"/>
              <w:right w:val="single" w:sz="4" w:space="0" w:color="auto"/>
            </w:tcBorders>
            <w:shd w:val="clear" w:color="auto" w:fill="auto"/>
            <w:vAlign w:val="center"/>
            <w:hideMark/>
          </w:tcPr>
          <w:p w14:paraId="747990AF"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100%</w:t>
            </w:r>
          </w:p>
        </w:tc>
      </w:tr>
      <w:tr w:rsidR="003D07CD" w:rsidRPr="003D07CD" w14:paraId="3D08FE20" w14:textId="77777777" w:rsidTr="008458DD">
        <w:trPr>
          <w:trHeight w:val="846"/>
        </w:trPr>
        <w:tc>
          <w:tcPr>
            <w:tcW w:w="1695" w:type="dxa"/>
            <w:tcBorders>
              <w:top w:val="nil"/>
              <w:left w:val="single" w:sz="4" w:space="0" w:color="auto"/>
              <w:bottom w:val="single" w:sz="4" w:space="0" w:color="auto"/>
              <w:right w:val="single" w:sz="4" w:space="0" w:color="auto"/>
            </w:tcBorders>
            <w:shd w:val="clear" w:color="000000" w:fill="D9E1F2"/>
            <w:vAlign w:val="center"/>
            <w:hideMark/>
          </w:tcPr>
          <w:p w14:paraId="6AAB8B2E" w14:textId="77777777" w:rsidR="003D07CD" w:rsidRPr="003D07CD" w:rsidRDefault="003D07CD" w:rsidP="003D07CD">
            <w:pPr>
              <w:rPr>
                <w:rFonts w:ascii="Arial" w:eastAsia="Times New Roman" w:hAnsi="Arial"/>
                <w:color w:val="000000"/>
                <w:sz w:val="16"/>
                <w:szCs w:val="16"/>
              </w:rPr>
            </w:pPr>
            <w:r w:rsidRPr="003D07CD">
              <w:rPr>
                <w:rFonts w:ascii="Arial" w:eastAsia="Times New Roman" w:hAnsi="Arial"/>
                <w:color w:val="000000"/>
                <w:sz w:val="16"/>
                <w:szCs w:val="16"/>
              </w:rPr>
              <w:t>Mapas de Calor donde se ubican los riesgos</w:t>
            </w:r>
          </w:p>
        </w:tc>
        <w:tc>
          <w:tcPr>
            <w:tcW w:w="1842" w:type="dxa"/>
            <w:tcBorders>
              <w:top w:val="nil"/>
              <w:left w:val="nil"/>
              <w:bottom w:val="single" w:sz="4" w:space="0" w:color="auto"/>
              <w:right w:val="single" w:sz="4" w:space="0" w:color="auto"/>
            </w:tcBorders>
            <w:shd w:val="clear" w:color="auto" w:fill="auto"/>
            <w:vAlign w:val="center"/>
            <w:hideMark/>
          </w:tcPr>
          <w:p w14:paraId="520751EE"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100%</w:t>
            </w:r>
          </w:p>
        </w:tc>
        <w:tc>
          <w:tcPr>
            <w:tcW w:w="1285" w:type="dxa"/>
            <w:tcBorders>
              <w:top w:val="nil"/>
              <w:left w:val="nil"/>
              <w:bottom w:val="single" w:sz="4" w:space="0" w:color="auto"/>
              <w:right w:val="single" w:sz="4" w:space="0" w:color="auto"/>
            </w:tcBorders>
            <w:shd w:val="clear" w:color="auto" w:fill="auto"/>
            <w:vAlign w:val="center"/>
            <w:hideMark/>
          </w:tcPr>
          <w:p w14:paraId="7DDEF8B7"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100%</w:t>
            </w:r>
          </w:p>
        </w:tc>
        <w:tc>
          <w:tcPr>
            <w:tcW w:w="2686" w:type="dxa"/>
            <w:tcBorders>
              <w:top w:val="nil"/>
              <w:left w:val="nil"/>
              <w:bottom w:val="single" w:sz="4" w:space="0" w:color="auto"/>
              <w:right w:val="single" w:sz="4" w:space="0" w:color="auto"/>
            </w:tcBorders>
            <w:shd w:val="clear" w:color="auto" w:fill="auto"/>
            <w:vAlign w:val="center"/>
            <w:hideMark/>
          </w:tcPr>
          <w:p w14:paraId="6DF87BD7" w14:textId="77777777" w:rsidR="003D07CD" w:rsidRPr="003D07CD" w:rsidRDefault="003D07CD" w:rsidP="003D07CD">
            <w:pPr>
              <w:jc w:val="both"/>
              <w:rPr>
                <w:rFonts w:ascii="Arial" w:eastAsia="Times New Roman" w:hAnsi="Arial"/>
                <w:color w:val="000000"/>
                <w:sz w:val="16"/>
                <w:szCs w:val="16"/>
              </w:rPr>
            </w:pPr>
            <w:r w:rsidRPr="003D07CD">
              <w:rPr>
                <w:rFonts w:ascii="Arial" w:eastAsia="Times New Roman" w:hAnsi="Arial"/>
                <w:color w:val="000000"/>
                <w:sz w:val="16"/>
                <w:szCs w:val="16"/>
              </w:rPr>
              <w:t>Se determinó los mapas de calor donde se ubican los riesgos.</w:t>
            </w:r>
          </w:p>
        </w:tc>
        <w:tc>
          <w:tcPr>
            <w:tcW w:w="1843" w:type="dxa"/>
            <w:tcBorders>
              <w:top w:val="nil"/>
              <w:left w:val="nil"/>
              <w:bottom w:val="single" w:sz="4" w:space="0" w:color="auto"/>
              <w:right w:val="single" w:sz="4" w:space="0" w:color="auto"/>
            </w:tcBorders>
            <w:shd w:val="clear" w:color="auto" w:fill="auto"/>
            <w:vAlign w:val="center"/>
            <w:hideMark/>
          </w:tcPr>
          <w:p w14:paraId="70B3CE94"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100%</w:t>
            </w:r>
          </w:p>
        </w:tc>
      </w:tr>
      <w:tr w:rsidR="003D07CD" w:rsidRPr="003D07CD" w14:paraId="6CD9A252" w14:textId="77777777" w:rsidTr="008458DD">
        <w:trPr>
          <w:trHeight w:val="982"/>
        </w:trPr>
        <w:tc>
          <w:tcPr>
            <w:tcW w:w="1695" w:type="dxa"/>
            <w:tcBorders>
              <w:top w:val="nil"/>
              <w:left w:val="single" w:sz="4" w:space="0" w:color="auto"/>
              <w:bottom w:val="single" w:sz="4" w:space="0" w:color="auto"/>
              <w:right w:val="single" w:sz="4" w:space="0" w:color="auto"/>
            </w:tcBorders>
            <w:shd w:val="clear" w:color="000000" w:fill="D9E1F2"/>
            <w:vAlign w:val="center"/>
            <w:hideMark/>
          </w:tcPr>
          <w:p w14:paraId="1D09DCEE" w14:textId="77777777" w:rsidR="003D07CD" w:rsidRPr="003D07CD" w:rsidRDefault="003D07CD" w:rsidP="003D07CD">
            <w:pPr>
              <w:rPr>
                <w:rFonts w:ascii="Arial" w:eastAsia="Times New Roman" w:hAnsi="Arial"/>
                <w:color w:val="000000"/>
                <w:sz w:val="16"/>
                <w:szCs w:val="16"/>
              </w:rPr>
            </w:pPr>
            <w:r w:rsidRPr="003D07CD">
              <w:rPr>
                <w:rFonts w:ascii="Arial" w:eastAsia="Times New Roman" w:hAnsi="Arial"/>
                <w:color w:val="000000"/>
                <w:sz w:val="16"/>
                <w:szCs w:val="16"/>
              </w:rPr>
              <w:t>Identificación y publicación Plan de Tratamiento de Riesgos</w:t>
            </w:r>
          </w:p>
        </w:tc>
        <w:tc>
          <w:tcPr>
            <w:tcW w:w="1842" w:type="dxa"/>
            <w:tcBorders>
              <w:top w:val="nil"/>
              <w:left w:val="nil"/>
              <w:bottom w:val="single" w:sz="4" w:space="0" w:color="auto"/>
              <w:right w:val="single" w:sz="4" w:space="0" w:color="auto"/>
            </w:tcBorders>
            <w:shd w:val="clear" w:color="auto" w:fill="auto"/>
            <w:vAlign w:val="center"/>
            <w:hideMark/>
          </w:tcPr>
          <w:p w14:paraId="1E6D5EFE"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50%</w:t>
            </w:r>
          </w:p>
        </w:tc>
        <w:tc>
          <w:tcPr>
            <w:tcW w:w="1285" w:type="dxa"/>
            <w:tcBorders>
              <w:top w:val="nil"/>
              <w:left w:val="nil"/>
              <w:bottom w:val="single" w:sz="4" w:space="0" w:color="auto"/>
              <w:right w:val="single" w:sz="4" w:space="0" w:color="auto"/>
            </w:tcBorders>
            <w:shd w:val="clear" w:color="auto" w:fill="auto"/>
            <w:vAlign w:val="center"/>
            <w:hideMark/>
          </w:tcPr>
          <w:p w14:paraId="64E20984"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50%</w:t>
            </w:r>
          </w:p>
        </w:tc>
        <w:tc>
          <w:tcPr>
            <w:tcW w:w="2686" w:type="dxa"/>
            <w:tcBorders>
              <w:top w:val="nil"/>
              <w:left w:val="nil"/>
              <w:bottom w:val="single" w:sz="4" w:space="0" w:color="auto"/>
              <w:right w:val="single" w:sz="4" w:space="0" w:color="auto"/>
            </w:tcBorders>
            <w:shd w:val="clear" w:color="auto" w:fill="auto"/>
            <w:vAlign w:val="center"/>
            <w:hideMark/>
          </w:tcPr>
          <w:p w14:paraId="4E940596" w14:textId="77777777" w:rsidR="003D07CD" w:rsidRPr="003D07CD" w:rsidRDefault="003D07CD" w:rsidP="003D07CD">
            <w:pPr>
              <w:jc w:val="both"/>
              <w:rPr>
                <w:rFonts w:ascii="Arial" w:eastAsia="Times New Roman" w:hAnsi="Arial"/>
                <w:color w:val="000000"/>
                <w:sz w:val="16"/>
                <w:szCs w:val="16"/>
              </w:rPr>
            </w:pPr>
            <w:r w:rsidRPr="003D07CD">
              <w:rPr>
                <w:rFonts w:ascii="Arial" w:eastAsia="Times New Roman" w:hAnsi="Arial"/>
                <w:color w:val="000000"/>
                <w:sz w:val="16"/>
                <w:szCs w:val="16"/>
              </w:rPr>
              <w:t>Se publica el avance del primer semestre de 2024</w:t>
            </w:r>
          </w:p>
        </w:tc>
        <w:tc>
          <w:tcPr>
            <w:tcW w:w="1843" w:type="dxa"/>
            <w:tcBorders>
              <w:top w:val="nil"/>
              <w:left w:val="nil"/>
              <w:bottom w:val="single" w:sz="4" w:space="0" w:color="auto"/>
              <w:right w:val="single" w:sz="4" w:space="0" w:color="auto"/>
            </w:tcBorders>
            <w:shd w:val="clear" w:color="auto" w:fill="auto"/>
            <w:vAlign w:val="center"/>
            <w:hideMark/>
          </w:tcPr>
          <w:p w14:paraId="1FA73644"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50%</w:t>
            </w:r>
          </w:p>
        </w:tc>
      </w:tr>
      <w:tr w:rsidR="003D07CD" w:rsidRPr="003D07CD" w14:paraId="1C6F4893" w14:textId="77777777" w:rsidTr="008458DD">
        <w:trPr>
          <w:trHeight w:val="703"/>
        </w:trPr>
        <w:tc>
          <w:tcPr>
            <w:tcW w:w="1695" w:type="dxa"/>
            <w:tcBorders>
              <w:top w:val="nil"/>
              <w:left w:val="single" w:sz="4" w:space="0" w:color="auto"/>
              <w:bottom w:val="single" w:sz="4" w:space="0" w:color="auto"/>
              <w:right w:val="single" w:sz="4" w:space="0" w:color="auto"/>
            </w:tcBorders>
            <w:shd w:val="clear" w:color="000000" w:fill="D9E1F2"/>
            <w:vAlign w:val="center"/>
            <w:hideMark/>
          </w:tcPr>
          <w:p w14:paraId="743518E6" w14:textId="77777777" w:rsidR="003D07CD" w:rsidRPr="003D07CD" w:rsidRDefault="003D07CD" w:rsidP="003D07CD">
            <w:pPr>
              <w:rPr>
                <w:rFonts w:ascii="Arial" w:eastAsia="Times New Roman" w:hAnsi="Arial"/>
                <w:color w:val="000000"/>
                <w:sz w:val="16"/>
                <w:szCs w:val="16"/>
              </w:rPr>
            </w:pPr>
            <w:r w:rsidRPr="003D07CD">
              <w:rPr>
                <w:rFonts w:ascii="Arial" w:eastAsia="Times New Roman" w:hAnsi="Arial"/>
                <w:color w:val="000000"/>
                <w:sz w:val="16"/>
                <w:szCs w:val="16"/>
              </w:rPr>
              <w:t>Monitoreo y Seguimiento</w:t>
            </w:r>
          </w:p>
        </w:tc>
        <w:tc>
          <w:tcPr>
            <w:tcW w:w="1842" w:type="dxa"/>
            <w:tcBorders>
              <w:top w:val="nil"/>
              <w:left w:val="nil"/>
              <w:bottom w:val="single" w:sz="4" w:space="0" w:color="auto"/>
              <w:right w:val="single" w:sz="4" w:space="0" w:color="auto"/>
            </w:tcBorders>
            <w:shd w:val="clear" w:color="auto" w:fill="auto"/>
            <w:vAlign w:val="center"/>
            <w:hideMark/>
          </w:tcPr>
          <w:p w14:paraId="34092C29"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50%</w:t>
            </w:r>
          </w:p>
        </w:tc>
        <w:tc>
          <w:tcPr>
            <w:tcW w:w="1285" w:type="dxa"/>
            <w:tcBorders>
              <w:top w:val="nil"/>
              <w:left w:val="nil"/>
              <w:bottom w:val="single" w:sz="4" w:space="0" w:color="auto"/>
              <w:right w:val="single" w:sz="4" w:space="0" w:color="auto"/>
            </w:tcBorders>
            <w:shd w:val="clear" w:color="auto" w:fill="auto"/>
            <w:vAlign w:val="center"/>
            <w:hideMark/>
          </w:tcPr>
          <w:p w14:paraId="5EEFFD6E"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50%</w:t>
            </w:r>
          </w:p>
        </w:tc>
        <w:tc>
          <w:tcPr>
            <w:tcW w:w="2686" w:type="dxa"/>
            <w:tcBorders>
              <w:top w:val="nil"/>
              <w:left w:val="nil"/>
              <w:bottom w:val="single" w:sz="4" w:space="0" w:color="auto"/>
              <w:right w:val="single" w:sz="4" w:space="0" w:color="auto"/>
            </w:tcBorders>
            <w:shd w:val="clear" w:color="auto" w:fill="auto"/>
            <w:vAlign w:val="center"/>
            <w:hideMark/>
          </w:tcPr>
          <w:p w14:paraId="37DA4B50" w14:textId="77777777" w:rsidR="003D07CD" w:rsidRPr="003D07CD" w:rsidRDefault="003D07CD" w:rsidP="003D07CD">
            <w:pPr>
              <w:rPr>
                <w:rFonts w:ascii="Arial" w:eastAsia="Times New Roman" w:hAnsi="Arial"/>
                <w:color w:val="000000"/>
                <w:sz w:val="16"/>
                <w:szCs w:val="16"/>
              </w:rPr>
            </w:pPr>
            <w:r w:rsidRPr="003D07CD">
              <w:rPr>
                <w:rFonts w:ascii="Arial" w:eastAsia="Times New Roman" w:hAnsi="Arial"/>
                <w:color w:val="000000"/>
                <w:sz w:val="16"/>
                <w:szCs w:val="16"/>
              </w:rPr>
              <w:t xml:space="preserve">Primer informe de seguimiento </w:t>
            </w:r>
          </w:p>
        </w:tc>
        <w:tc>
          <w:tcPr>
            <w:tcW w:w="1843" w:type="dxa"/>
            <w:tcBorders>
              <w:top w:val="nil"/>
              <w:left w:val="nil"/>
              <w:bottom w:val="single" w:sz="4" w:space="0" w:color="auto"/>
              <w:right w:val="single" w:sz="4" w:space="0" w:color="auto"/>
            </w:tcBorders>
            <w:shd w:val="clear" w:color="auto" w:fill="auto"/>
            <w:vAlign w:val="center"/>
            <w:hideMark/>
          </w:tcPr>
          <w:p w14:paraId="4C881A8C" w14:textId="77777777" w:rsidR="003D07CD" w:rsidRPr="003D07CD" w:rsidRDefault="003D07CD" w:rsidP="003D07CD">
            <w:pPr>
              <w:jc w:val="center"/>
              <w:rPr>
                <w:rFonts w:ascii="Arial" w:eastAsia="Times New Roman" w:hAnsi="Arial"/>
                <w:b/>
                <w:bCs/>
                <w:color w:val="000000"/>
              </w:rPr>
            </w:pPr>
            <w:r w:rsidRPr="003D07CD">
              <w:rPr>
                <w:rFonts w:ascii="Arial" w:eastAsia="Times New Roman" w:hAnsi="Arial"/>
                <w:b/>
                <w:bCs/>
                <w:color w:val="000000"/>
              </w:rPr>
              <w:t>50%</w:t>
            </w:r>
          </w:p>
        </w:tc>
      </w:tr>
      <w:tr w:rsidR="003D07CD" w:rsidRPr="003D07CD" w14:paraId="4F924A51" w14:textId="77777777" w:rsidTr="008458DD">
        <w:trPr>
          <w:trHeight w:val="401"/>
        </w:trPr>
        <w:tc>
          <w:tcPr>
            <w:tcW w:w="7508" w:type="dxa"/>
            <w:gridSpan w:val="4"/>
            <w:tcBorders>
              <w:top w:val="single" w:sz="4" w:space="0" w:color="auto"/>
              <w:left w:val="single" w:sz="4" w:space="0" w:color="auto"/>
              <w:bottom w:val="single" w:sz="4" w:space="0" w:color="auto"/>
              <w:right w:val="single" w:sz="4" w:space="0" w:color="auto"/>
            </w:tcBorders>
            <w:shd w:val="clear" w:color="000000" w:fill="FF3300"/>
            <w:vAlign w:val="center"/>
            <w:hideMark/>
          </w:tcPr>
          <w:p w14:paraId="743FEF77" w14:textId="77777777" w:rsidR="003D07CD" w:rsidRPr="003D07CD" w:rsidRDefault="003D07CD" w:rsidP="003D07CD">
            <w:pPr>
              <w:jc w:val="center"/>
              <w:rPr>
                <w:rFonts w:ascii="Arial" w:eastAsia="Times New Roman" w:hAnsi="Arial"/>
                <w:b/>
                <w:bCs/>
                <w:color w:val="FFFFFF"/>
              </w:rPr>
            </w:pPr>
            <w:r w:rsidRPr="003D07CD">
              <w:rPr>
                <w:rFonts w:ascii="Arial" w:eastAsia="Times New Roman" w:hAnsi="Arial"/>
                <w:b/>
                <w:bCs/>
                <w:color w:val="FFFFFF"/>
              </w:rPr>
              <w:t xml:space="preserve">TOTAL CUMPLIMIENTO DEL PLAN </w:t>
            </w:r>
          </w:p>
        </w:tc>
        <w:tc>
          <w:tcPr>
            <w:tcW w:w="1843" w:type="dxa"/>
            <w:tcBorders>
              <w:top w:val="nil"/>
              <w:left w:val="nil"/>
              <w:bottom w:val="nil"/>
              <w:right w:val="single" w:sz="4" w:space="0" w:color="auto"/>
            </w:tcBorders>
            <w:shd w:val="clear" w:color="000000" w:fill="FF3300"/>
            <w:vAlign w:val="center"/>
            <w:hideMark/>
          </w:tcPr>
          <w:p w14:paraId="53D28DAF" w14:textId="77777777" w:rsidR="003D07CD" w:rsidRPr="003D07CD" w:rsidRDefault="003D07CD" w:rsidP="003D07CD">
            <w:pPr>
              <w:jc w:val="center"/>
              <w:rPr>
                <w:rFonts w:ascii="Arial" w:eastAsia="Times New Roman" w:hAnsi="Arial"/>
                <w:b/>
                <w:bCs/>
                <w:color w:val="FFFFFF"/>
              </w:rPr>
            </w:pPr>
            <w:r w:rsidRPr="003D07CD">
              <w:rPr>
                <w:rFonts w:ascii="Arial" w:eastAsia="Times New Roman" w:hAnsi="Arial"/>
                <w:b/>
                <w:bCs/>
                <w:color w:val="FFFFFF"/>
              </w:rPr>
              <w:t>86%</w:t>
            </w:r>
          </w:p>
        </w:tc>
      </w:tr>
    </w:tbl>
    <w:p w14:paraId="6B78F2A2" w14:textId="77777777" w:rsidR="003D07CD" w:rsidRDefault="003D07CD" w:rsidP="008D1839">
      <w:pPr>
        <w:tabs>
          <w:tab w:val="left" w:pos="284"/>
        </w:tabs>
        <w:jc w:val="both"/>
        <w:rPr>
          <w:rFonts w:ascii="Arial" w:hAnsi="Arial"/>
          <w:sz w:val="24"/>
          <w:szCs w:val="24"/>
        </w:rPr>
      </w:pPr>
    </w:p>
    <w:p w14:paraId="37489FED" w14:textId="77777777" w:rsidR="003D07CD" w:rsidRDefault="003D07CD" w:rsidP="008D1839">
      <w:pPr>
        <w:tabs>
          <w:tab w:val="left" w:pos="284"/>
        </w:tabs>
        <w:jc w:val="both"/>
        <w:rPr>
          <w:rFonts w:ascii="Arial" w:hAnsi="Arial"/>
          <w:sz w:val="24"/>
          <w:szCs w:val="24"/>
        </w:rPr>
      </w:pPr>
    </w:p>
    <w:p w14:paraId="78247762" w14:textId="34396D9B" w:rsidR="007831D9" w:rsidRPr="007831D9" w:rsidRDefault="007831D9" w:rsidP="007831D9">
      <w:pPr>
        <w:tabs>
          <w:tab w:val="left" w:pos="284"/>
        </w:tabs>
        <w:jc w:val="both"/>
        <w:rPr>
          <w:rFonts w:ascii="Arial" w:hAnsi="Arial"/>
          <w:sz w:val="24"/>
          <w:szCs w:val="24"/>
        </w:rPr>
      </w:pPr>
      <w:r w:rsidRPr="007831D9">
        <w:rPr>
          <w:rFonts w:ascii="Arial" w:hAnsi="Arial"/>
          <w:sz w:val="24"/>
          <w:szCs w:val="24"/>
        </w:rPr>
        <w:t xml:space="preserve">El impacto de haber alcanzado un cumplimiento del plan del 86% puede ser significativo y puede afectar varios aspectos de la </w:t>
      </w:r>
      <w:r>
        <w:rPr>
          <w:rFonts w:ascii="Arial" w:hAnsi="Arial"/>
          <w:sz w:val="24"/>
          <w:szCs w:val="24"/>
        </w:rPr>
        <w:t>Corporación</w:t>
      </w:r>
      <w:r w:rsidRPr="007831D9">
        <w:rPr>
          <w:rFonts w:ascii="Arial" w:hAnsi="Arial"/>
          <w:sz w:val="24"/>
          <w:szCs w:val="24"/>
        </w:rPr>
        <w:t>:</w:t>
      </w:r>
    </w:p>
    <w:p w14:paraId="2A04DAEC" w14:textId="77777777" w:rsidR="007831D9" w:rsidRPr="007831D9" w:rsidRDefault="007831D9" w:rsidP="007831D9">
      <w:pPr>
        <w:tabs>
          <w:tab w:val="left" w:pos="284"/>
        </w:tabs>
        <w:jc w:val="both"/>
        <w:rPr>
          <w:rFonts w:ascii="Arial" w:hAnsi="Arial"/>
          <w:sz w:val="24"/>
          <w:szCs w:val="24"/>
        </w:rPr>
      </w:pPr>
    </w:p>
    <w:p w14:paraId="174F4E01" w14:textId="77777777" w:rsidR="007831D9" w:rsidRPr="007831D9" w:rsidRDefault="007831D9" w:rsidP="007831D9">
      <w:pPr>
        <w:tabs>
          <w:tab w:val="left" w:pos="284"/>
        </w:tabs>
        <w:jc w:val="both"/>
        <w:rPr>
          <w:rFonts w:ascii="Arial" w:hAnsi="Arial"/>
          <w:sz w:val="24"/>
          <w:szCs w:val="24"/>
        </w:rPr>
      </w:pPr>
      <w:r w:rsidRPr="007831D9">
        <w:rPr>
          <w:rFonts w:ascii="Arial" w:hAnsi="Arial"/>
          <w:b/>
          <w:bCs/>
          <w:sz w:val="24"/>
          <w:szCs w:val="24"/>
        </w:rPr>
        <w:t>Logros y resultados:</w:t>
      </w:r>
      <w:r w:rsidRPr="007831D9">
        <w:rPr>
          <w:rFonts w:ascii="Arial" w:hAnsi="Arial"/>
          <w:sz w:val="24"/>
          <w:szCs w:val="24"/>
        </w:rPr>
        <w:t xml:space="preserve"> El cumplimiento del plan en un 86% indica que se han alcanzado la mayoría de los objetivos y metas establecidos. Esto puede traducirse en logros tangibles, como el lanzamiento exitoso de proyectos, el cumplimiento de plazos importantes y la consecución de hitos clave.</w:t>
      </w:r>
    </w:p>
    <w:p w14:paraId="58702DAA" w14:textId="77777777" w:rsidR="007831D9" w:rsidRPr="007831D9" w:rsidRDefault="007831D9" w:rsidP="007831D9">
      <w:pPr>
        <w:tabs>
          <w:tab w:val="left" w:pos="284"/>
        </w:tabs>
        <w:jc w:val="both"/>
        <w:rPr>
          <w:rFonts w:ascii="Arial" w:hAnsi="Arial"/>
          <w:sz w:val="24"/>
          <w:szCs w:val="24"/>
        </w:rPr>
      </w:pPr>
    </w:p>
    <w:p w14:paraId="6294C087" w14:textId="77777777" w:rsidR="007831D9" w:rsidRPr="007831D9" w:rsidRDefault="007831D9" w:rsidP="007831D9">
      <w:pPr>
        <w:tabs>
          <w:tab w:val="left" w:pos="284"/>
        </w:tabs>
        <w:jc w:val="both"/>
        <w:rPr>
          <w:rFonts w:ascii="Arial" w:hAnsi="Arial"/>
          <w:sz w:val="24"/>
          <w:szCs w:val="24"/>
        </w:rPr>
      </w:pPr>
      <w:r w:rsidRPr="007831D9">
        <w:rPr>
          <w:rFonts w:ascii="Arial" w:hAnsi="Arial"/>
          <w:b/>
          <w:bCs/>
          <w:sz w:val="24"/>
          <w:szCs w:val="24"/>
        </w:rPr>
        <w:t>Confianza y credibilidad</w:t>
      </w:r>
      <w:r w:rsidRPr="007831D9">
        <w:rPr>
          <w:rFonts w:ascii="Arial" w:hAnsi="Arial"/>
          <w:sz w:val="24"/>
          <w:szCs w:val="24"/>
        </w:rPr>
        <w:t>: Un alto nivel de cumplimiento demuestra la capacidad de la organización para cumplir con sus compromisos y ejecutar eficazmente sus planes. Esto puede fortalecer la confianza y la credibilidad tanto interna como externamente, ya sea entre los empleados, los socios comerciales, los inversores o la comunidad en general.</w:t>
      </w:r>
    </w:p>
    <w:p w14:paraId="7FAAD8DA" w14:textId="77777777" w:rsidR="007831D9" w:rsidRPr="007831D9" w:rsidRDefault="007831D9" w:rsidP="007831D9">
      <w:pPr>
        <w:tabs>
          <w:tab w:val="left" w:pos="284"/>
        </w:tabs>
        <w:jc w:val="both"/>
        <w:rPr>
          <w:rFonts w:ascii="Arial" w:hAnsi="Arial"/>
          <w:sz w:val="24"/>
          <w:szCs w:val="24"/>
        </w:rPr>
      </w:pPr>
    </w:p>
    <w:p w14:paraId="584E0CEB" w14:textId="5E822487" w:rsidR="007831D9" w:rsidRPr="007831D9" w:rsidRDefault="007831D9" w:rsidP="007831D9">
      <w:pPr>
        <w:tabs>
          <w:tab w:val="left" w:pos="284"/>
        </w:tabs>
        <w:jc w:val="both"/>
        <w:rPr>
          <w:rFonts w:ascii="Arial" w:hAnsi="Arial"/>
          <w:sz w:val="24"/>
          <w:szCs w:val="24"/>
        </w:rPr>
      </w:pPr>
      <w:r w:rsidRPr="007831D9">
        <w:rPr>
          <w:rFonts w:ascii="Arial" w:hAnsi="Arial"/>
          <w:b/>
          <w:bCs/>
          <w:sz w:val="24"/>
          <w:szCs w:val="24"/>
        </w:rPr>
        <w:t>Eficiencia operativa:</w:t>
      </w:r>
      <w:r w:rsidRPr="007831D9">
        <w:rPr>
          <w:rFonts w:ascii="Arial" w:hAnsi="Arial"/>
          <w:sz w:val="24"/>
          <w:szCs w:val="24"/>
        </w:rPr>
        <w:t xml:space="preserve"> Al haber logrado un alto nivel de cumplimiento, es probable que la </w:t>
      </w:r>
      <w:r>
        <w:rPr>
          <w:rFonts w:ascii="Arial" w:hAnsi="Arial"/>
          <w:sz w:val="24"/>
          <w:szCs w:val="24"/>
        </w:rPr>
        <w:t>Corporación</w:t>
      </w:r>
      <w:r w:rsidRPr="007831D9">
        <w:rPr>
          <w:rFonts w:ascii="Arial" w:hAnsi="Arial"/>
          <w:sz w:val="24"/>
          <w:szCs w:val="24"/>
        </w:rPr>
        <w:t xml:space="preserve"> haya gestionado eficientemente sus recursos, optimizando el tiempo, el presupuesto y otros recursos disponibles. Esto puede mejorar la eficiencia operativa y reducir el desperdicio de recursos.</w:t>
      </w:r>
    </w:p>
    <w:p w14:paraId="45527899" w14:textId="77777777" w:rsidR="007831D9" w:rsidRPr="007831D9" w:rsidRDefault="007831D9" w:rsidP="007831D9">
      <w:pPr>
        <w:tabs>
          <w:tab w:val="left" w:pos="284"/>
        </w:tabs>
        <w:jc w:val="both"/>
        <w:rPr>
          <w:rFonts w:ascii="Arial" w:hAnsi="Arial"/>
          <w:sz w:val="24"/>
          <w:szCs w:val="24"/>
        </w:rPr>
      </w:pPr>
    </w:p>
    <w:p w14:paraId="07E96EA3" w14:textId="46A01143" w:rsidR="007831D9" w:rsidRPr="007831D9" w:rsidRDefault="007831D9" w:rsidP="007831D9">
      <w:pPr>
        <w:tabs>
          <w:tab w:val="left" w:pos="284"/>
        </w:tabs>
        <w:jc w:val="both"/>
        <w:rPr>
          <w:rFonts w:ascii="Arial" w:hAnsi="Arial"/>
          <w:sz w:val="24"/>
          <w:szCs w:val="24"/>
        </w:rPr>
      </w:pPr>
      <w:r w:rsidRPr="007831D9">
        <w:rPr>
          <w:rFonts w:ascii="Arial" w:hAnsi="Arial"/>
          <w:b/>
          <w:bCs/>
          <w:sz w:val="24"/>
          <w:szCs w:val="24"/>
        </w:rPr>
        <w:t>Competitividad</w:t>
      </w:r>
      <w:r w:rsidRPr="007831D9">
        <w:rPr>
          <w:rFonts w:ascii="Arial" w:hAnsi="Arial"/>
          <w:sz w:val="24"/>
          <w:szCs w:val="24"/>
        </w:rPr>
        <w:t>: Un alto cumplimiento del plan puede aumentar la competitividad de</w:t>
      </w:r>
      <w:r>
        <w:rPr>
          <w:rFonts w:ascii="Arial" w:hAnsi="Arial"/>
          <w:sz w:val="24"/>
          <w:szCs w:val="24"/>
        </w:rPr>
        <w:t>l Concejo</w:t>
      </w:r>
      <w:r w:rsidRPr="007831D9">
        <w:rPr>
          <w:rFonts w:ascii="Arial" w:hAnsi="Arial"/>
          <w:sz w:val="24"/>
          <w:szCs w:val="24"/>
        </w:rPr>
        <w:t xml:space="preserve"> en su sector o industria, ya que demuestra su capacidad para ejecutar estrategias y alcanzar objetivos de manera efectiva. Esto puede ser especialmente importante en entornos comerciales competitivos.</w:t>
      </w:r>
    </w:p>
    <w:p w14:paraId="214609A8" w14:textId="77777777" w:rsidR="007831D9" w:rsidRPr="007831D9" w:rsidRDefault="007831D9" w:rsidP="007831D9">
      <w:pPr>
        <w:tabs>
          <w:tab w:val="left" w:pos="284"/>
        </w:tabs>
        <w:jc w:val="both"/>
        <w:rPr>
          <w:rFonts w:ascii="Arial" w:hAnsi="Arial"/>
          <w:sz w:val="24"/>
          <w:szCs w:val="24"/>
        </w:rPr>
      </w:pPr>
    </w:p>
    <w:p w14:paraId="16ED2C7A" w14:textId="786C8A03" w:rsidR="007831D9" w:rsidRPr="007831D9" w:rsidRDefault="007831D9" w:rsidP="007831D9">
      <w:pPr>
        <w:tabs>
          <w:tab w:val="left" w:pos="284"/>
        </w:tabs>
        <w:jc w:val="both"/>
        <w:rPr>
          <w:rFonts w:ascii="Arial" w:hAnsi="Arial"/>
          <w:sz w:val="24"/>
          <w:szCs w:val="24"/>
        </w:rPr>
      </w:pPr>
      <w:r w:rsidRPr="007831D9">
        <w:rPr>
          <w:rFonts w:ascii="Arial" w:hAnsi="Arial"/>
          <w:b/>
          <w:bCs/>
          <w:sz w:val="24"/>
          <w:szCs w:val="24"/>
        </w:rPr>
        <w:t>Crecimiento y desarrollo:</w:t>
      </w:r>
      <w:r w:rsidRPr="007831D9">
        <w:rPr>
          <w:rFonts w:ascii="Arial" w:hAnsi="Arial"/>
          <w:sz w:val="24"/>
          <w:szCs w:val="24"/>
        </w:rPr>
        <w:t xml:space="preserve"> El cumplimiento exitoso del plan puede sentar las bases para el crecimiento y el desarrollo continuo de la </w:t>
      </w:r>
      <w:r>
        <w:rPr>
          <w:rFonts w:ascii="Arial" w:hAnsi="Arial"/>
          <w:sz w:val="24"/>
          <w:szCs w:val="24"/>
        </w:rPr>
        <w:t>Corporación</w:t>
      </w:r>
      <w:r w:rsidRPr="007831D9">
        <w:rPr>
          <w:rFonts w:ascii="Arial" w:hAnsi="Arial"/>
          <w:sz w:val="24"/>
          <w:szCs w:val="24"/>
        </w:rPr>
        <w:t>. Al alcanzar y superar objetivos establecidos, se pueden abrir nuevas oportunidades de expansión, innovación y desarrollo de capacidades.</w:t>
      </w:r>
    </w:p>
    <w:p w14:paraId="23D011E0" w14:textId="77777777" w:rsidR="007831D9" w:rsidRPr="007831D9" w:rsidRDefault="007831D9" w:rsidP="007831D9">
      <w:pPr>
        <w:tabs>
          <w:tab w:val="left" w:pos="284"/>
        </w:tabs>
        <w:jc w:val="both"/>
        <w:rPr>
          <w:rFonts w:ascii="Arial" w:hAnsi="Arial"/>
          <w:sz w:val="24"/>
          <w:szCs w:val="24"/>
        </w:rPr>
      </w:pPr>
    </w:p>
    <w:p w14:paraId="4CED6BE8" w14:textId="004A71C8" w:rsidR="003D07CD" w:rsidRDefault="007831D9" w:rsidP="007831D9">
      <w:pPr>
        <w:tabs>
          <w:tab w:val="left" w:pos="284"/>
        </w:tabs>
        <w:jc w:val="both"/>
        <w:rPr>
          <w:rFonts w:ascii="Arial" w:hAnsi="Arial"/>
          <w:sz w:val="24"/>
          <w:szCs w:val="24"/>
        </w:rPr>
      </w:pPr>
      <w:r w:rsidRPr="007831D9">
        <w:rPr>
          <w:rFonts w:ascii="Arial" w:hAnsi="Arial"/>
          <w:sz w:val="24"/>
          <w:szCs w:val="24"/>
        </w:rPr>
        <w:t>Sin embargo, es importante tener en cuenta que el impacto real puede variar dependiendo del contexto específico de la organización, así como de otros factores externos e internos que puedan influir en su desempeño. Además, es esencial seguir monitoreando y evaluando continuamente el progreso para mantener y mejorar el cumplimiento en el futuro.</w:t>
      </w:r>
    </w:p>
    <w:p w14:paraId="10CF5936" w14:textId="77777777" w:rsidR="003D07CD" w:rsidRPr="00911F9C" w:rsidRDefault="003D07CD" w:rsidP="008D1839">
      <w:pPr>
        <w:tabs>
          <w:tab w:val="left" w:pos="284"/>
        </w:tabs>
        <w:jc w:val="both"/>
        <w:rPr>
          <w:rFonts w:ascii="Arial" w:hAnsi="Arial"/>
          <w:sz w:val="24"/>
          <w:szCs w:val="24"/>
        </w:rPr>
      </w:pPr>
    </w:p>
    <w:p w14:paraId="47923875" w14:textId="77777777" w:rsidR="008D1839" w:rsidRDefault="008D1839" w:rsidP="008D1839">
      <w:pPr>
        <w:tabs>
          <w:tab w:val="left" w:pos="284"/>
        </w:tabs>
        <w:jc w:val="both"/>
        <w:rPr>
          <w:rFonts w:ascii="Arial" w:hAnsi="Arial"/>
        </w:rPr>
      </w:pPr>
    </w:p>
    <w:p w14:paraId="28D1851A" w14:textId="77777777" w:rsidR="008D1839" w:rsidRPr="008458DD" w:rsidRDefault="008D1839" w:rsidP="008D1839">
      <w:pPr>
        <w:tabs>
          <w:tab w:val="left" w:pos="284"/>
        </w:tabs>
        <w:jc w:val="both"/>
        <w:rPr>
          <w:rFonts w:ascii="Arial" w:hAnsi="Arial"/>
          <w:b/>
          <w:sz w:val="22"/>
          <w:szCs w:val="22"/>
        </w:rPr>
      </w:pPr>
    </w:p>
    <w:p w14:paraId="5F5A88AC" w14:textId="2F128024" w:rsidR="007C0AA5" w:rsidRDefault="007C0AA5" w:rsidP="0067482B">
      <w:pPr>
        <w:jc w:val="center"/>
        <w:rPr>
          <w:rFonts w:ascii="Arial" w:eastAsia="Times New Roman" w:hAnsi="Arial"/>
          <w:b/>
          <w:sz w:val="28"/>
          <w:szCs w:val="28"/>
          <w:lang w:eastAsia="es-ES"/>
        </w:rPr>
      </w:pPr>
    </w:p>
    <w:sectPr w:rsidR="007C0AA5" w:rsidSect="002526F9">
      <w:headerReference w:type="default" r:id="rId9"/>
      <w:footerReference w:type="default" r:id="rId10"/>
      <w:pgSz w:w="12240" w:h="20160" w:code="5"/>
      <w:pgMar w:top="1418" w:right="1701" w:bottom="1418" w:left="1701" w:header="709" w:footer="1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9FC1F" w14:textId="77777777" w:rsidR="00161444" w:rsidRDefault="00161444" w:rsidP="00A05FEC">
      <w:r>
        <w:separator/>
      </w:r>
    </w:p>
  </w:endnote>
  <w:endnote w:type="continuationSeparator" w:id="0">
    <w:p w14:paraId="2FC6BA33" w14:textId="77777777" w:rsidR="00161444" w:rsidRDefault="00161444" w:rsidP="00A0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4FF3D" w14:textId="77777777" w:rsidR="0077611A" w:rsidRDefault="0077611A" w:rsidP="0077611A">
    <w:pPr>
      <w:pBdr>
        <w:bottom w:val="single" w:sz="12" w:space="1" w:color="auto"/>
      </w:pBdr>
      <w:tabs>
        <w:tab w:val="center" w:pos="4252"/>
        <w:tab w:val="right" w:pos="8504"/>
      </w:tabs>
      <w:jc w:val="center"/>
      <w:rPr>
        <w:sz w:val="18"/>
        <w:szCs w:val="18"/>
      </w:rPr>
    </w:pPr>
  </w:p>
  <w:p w14:paraId="3320C7BD" w14:textId="77777777" w:rsidR="0077611A" w:rsidRDefault="0077611A" w:rsidP="0077611A">
    <w:pPr>
      <w:tabs>
        <w:tab w:val="center" w:pos="4252"/>
        <w:tab w:val="right" w:pos="8504"/>
      </w:tabs>
      <w:jc w:val="center"/>
      <w:rPr>
        <w:sz w:val="18"/>
        <w:szCs w:val="18"/>
      </w:rPr>
    </w:pPr>
  </w:p>
  <w:p w14:paraId="0B9B6BD0" w14:textId="77777777" w:rsidR="0077611A" w:rsidRPr="001C635C" w:rsidRDefault="0077611A" w:rsidP="0077611A">
    <w:pPr>
      <w:tabs>
        <w:tab w:val="center" w:pos="4252"/>
        <w:tab w:val="right" w:pos="8504"/>
      </w:tabs>
      <w:jc w:val="center"/>
      <w:rPr>
        <w:rFonts w:ascii="Arial" w:hAnsi="Arial"/>
        <w:color w:val="000000"/>
        <w:sz w:val="18"/>
        <w:szCs w:val="18"/>
      </w:rPr>
    </w:pPr>
    <w:r w:rsidRPr="001C635C">
      <w:rPr>
        <w:rFonts w:ascii="Arial" w:hAnsi="Arial"/>
        <w:color w:val="000000"/>
        <w:sz w:val="18"/>
        <w:szCs w:val="18"/>
      </w:rPr>
      <w:t xml:space="preserve">Calle 8 No. 6-52 Int. CAM.-Cel.323-3464145 </w:t>
    </w:r>
    <w:hyperlink r:id="rId1" w:history="1">
      <w:r w:rsidRPr="001C635C">
        <w:rPr>
          <w:rFonts w:ascii="Arial" w:hAnsi="Arial"/>
          <w:color w:val="0000FF"/>
          <w:sz w:val="18"/>
          <w:szCs w:val="18"/>
          <w:u w:val="single"/>
        </w:rPr>
        <w:t>concejomunicipaldecartago@gmail.com</w:t>
      </w:r>
    </w:hyperlink>
  </w:p>
  <w:p w14:paraId="6483CF58" w14:textId="77777777" w:rsidR="0077611A" w:rsidRPr="001C635C" w:rsidRDefault="0077611A" w:rsidP="0077611A">
    <w:pPr>
      <w:tabs>
        <w:tab w:val="center" w:pos="4252"/>
        <w:tab w:val="right" w:pos="8504"/>
      </w:tabs>
      <w:jc w:val="center"/>
      <w:rPr>
        <w:rFonts w:ascii="Arial" w:hAnsi="Arial"/>
        <w:color w:val="000000"/>
        <w:sz w:val="18"/>
        <w:szCs w:val="18"/>
      </w:rPr>
    </w:pPr>
    <w:r w:rsidRPr="001C635C">
      <w:rPr>
        <w:rFonts w:ascii="Arial" w:hAnsi="Arial"/>
        <w:color w:val="000000"/>
        <w:sz w:val="18"/>
        <w:szCs w:val="18"/>
      </w:rPr>
      <w:t>www.concejodecartago.gov.co</w:t>
    </w:r>
  </w:p>
  <w:p w14:paraId="50EF24C2" w14:textId="77777777" w:rsidR="00401B53" w:rsidRPr="002B46D2" w:rsidRDefault="00401B53" w:rsidP="002310A8">
    <w:pPr>
      <w:tabs>
        <w:tab w:val="center" w:pos="4419"/>
        <w:tab w:val="right" w:pos="8838"/>
      </w:tabs>
      <w:jc w:val="right"/>
      <w:rPr>
        <w:rFonts w:asciiTheme="minorHAnsi" w:eastAsiaTheme="minorHAnsi" w:hAnsiTheme="minorHAnsi" w:cstheme="minorBidi"/>
        <w:sz w:val="16"/>
        <w:szCs w:val="16"/>
        <w:lang w:eastAsia="en-US"/>
      </w:rPr>
    </w:pPr>
  </w:p>
  <w:p w14:paraId="01621227" w14:textId="77777777" w:rsidR="00401B53" w:rsidRPr="002B46D2" w:rsidRDefault="00401B53" w:rsidP="002310A8">
    <w:pPr>
      <w:tabs>
        <w:tab w:val="center" w:pos="4419"/>
        <w:tab w:val="right" w:pos="8838"/>
      </w:tabs>
      <w:rPr>
        <w:rFonts w:asciiTheme="minorHAnsi" w:eastAsiaTheme="minorHAnsi" w:hAnsiTheme="minorHAnsi" w:cstheme="minorBidi"/>
        <w:sz w:val="22"/>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81A75" w14:textId="77777777" w:rsidR="00161444" w:rsidRDefault="00161444" w:rsidP="00A05FEC">
      <w:r>
        <w:separator/>
      </w:r>
    </w:p>
  </w:footnote>
  <w:footnote w:type="continuationSeparator" w:id="0">
    <w:p w14:paraId="69AC24AD" w14:textId="77777777" w:rsidR="00161444" w:rsidRDefault="00161444" w:rsidP="00A0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80FF7" w14:textId="77777777" w:rsidR="00401B53" w:rsidRDefault="00401B53">
    <w:pPr>
      <w:pStyle w:val="Encabezado"/>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0"/>
      <w:gridCol w:w="4611"/>
      <w:gridCol w:w="2135"/>
    </w:tblGrid>
    <w:tr w:rsidR="00B3226A" w:rsidRPr="002E7928" w14:paraId="4AA415F9" w14:textId="77777777" w:rsidTr="0077611A">
      <w:trPr>
        <w:cantSplit/>
        <w:trHeight w:val="255"/>
        <w:jc w:val="center"/>
      </w:trPr>
      <w:tc>
        <w:tcPr>
          <w:tcW w:w="2180" w:type="dxa"/>
          <w:vMerge w:val="restart"/>
        </w:tcPr>
        <w:p w14:paraId="6584C400" w14:textId="77777777" w:rsidR="00B3226A" w:rsidRPr="002E7928" w:rsidRDefault="00B3226A" w:rsidP="00B3226A">
          <w:pPr>
            <w:ind w:right="360"/>
            <w:rPr>
              <w:rFonts w:ascii="Arial" w:hAnsi="Arial"/>
            </w:rPr>
          </w:pPr>
          <w:r>
            <w:rPr>
              <w:rFonts w:ascii="Arial" w:hAnsi="Arial"/>
              <w:noProof/>
            </w:rPr>
            <w:drawing>
              <wp:inline distT="0" distB="0" distL="0" distR="0" wp14:anchorId="05DDF703" wp14:editId="15869044">
                <wp:extent cx="1058826" cy="1127760"/>
                <wp:effectExtent l="0" t="0" r="8255" b="0"/>
                <wp:docPr id="19218810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15" cy="1144364"/>
                        </a:xfrm>
                        <a:prstGeom prst="rect">
                          <a:avLst/>
                        </a:prstGeom>
                        <a:noFill/>
                      </pic:spPr>
                    </pic:pic>
                  </a:graphicData>
                </a:graphic>
              </wp:inline>
            </w:drawing>
          </w:r>
        </w:p>
      </w:tc>
      <w:tc>
        <w:tcPr>
          <w:tcW w:w="4611" w:type="dxa"/>
          <w:vMerge w:val="restart"/>
          <w:shd w:val="clear" w:color="auto" w:fill="auto"/>
          <w:vAlign w:val="center"/>
        </w:tcPr>
        <w:p w14:paraId="316031BB" w14:textId="77777777" w:rsidR="00B3226A" w:rsidRDefault="00B3226A" w:rsidP="00B3226A">
          <w:pPr>
            <w:jc w:val="center"/>
            <w:rPr>
              <w:rFonts w:ascii="Arial" w:hAnsi="Arial"/>
              <w:b/>
              <w:noProof/>
              <w:sz w:val="24"/>
              <w:szCs w:val="24"/>
            </w:rPr>
          </w:pPr>
          <w:r w:rsidRPr="0086310B">
            <w:rPr>
              <w:rFonts w:ascii="Arial" w:hAnsi="Arial"/>
              <w:b/>
              <w:noProof/>
              <w:sz w:val="24"/>
              <w:szCs w:val="24"/>
            </w:rPr>
            <w:t>CONCEJO MUNICIPAL DE CARTAGO</w:t>
          </w:r>
        </w:p>
        <w:p w14:paraId="5260A4D4" w14:textId="77777777" w:rsidR="00B3226A" w:rsidRPr="0086310B" w:rsidRDefault="00B3226A" w:rsidP="00B3226A">
          <w:pPr>
            <w:jc w:val="center"/>
            <w:rPr>
              <w:rFonts w:ascii="Arial" w:hAnsi="Arial"/>
              <w:b/>
              <w:noProof/>
              <w:sz w:val="24"/>
              <w:szCs w:val="24"/>
            </w:rPr>
          </w:pPr>
          <w:r>
            <w:rPr>
              <w:rFonts w:ascii="Arial" w:hAnsi="Arial"/>
              <w:b/>
              <w:noProof/>
              <w:sz w:val="24"/>
              <w:szCs w:val="24"/>
            </w:rPr>
            <w:t>Nit: 900.215.967-5</w:t>
          </w:r>
        </w:p>
        <w:p w14:paraId="60A0474F" w14:textId="77777777" w:rsidR="00B3226A" w:rsidRPr="002E7928" w:rsidRDefault="00B3226A" w:rsidP="00B3226A">
          <w:pPr>
            <w:jc w:val="center"/>
            <w:rPr>
              <w:rFonts w:ascii="Arial" w:hAnsi="Arial"/>
              <w:b/>
              <w:noProof/>
            </w:rPr>
          </w:pPr>
        </w:p>
      </w:tc>
      <w:tc>
        <w:tcPr>
          <w:tcW w:w="2135" w:type="dxa"/>
          <w:vAlign w:val="center"/>
        </w:tcPr>
        <w:p w14:paraId="7FDC89EC" w14:textId="77777777" w:rsidR="00B3226A" w:rsidRPr="0086310B" w:rsidRDefault="00B3226A" w:rsidP="00B3226A">
          <w:pPr>
            <w:rPr>
              <w:rFonts w:ascii="Arial" w:hAnsi="Arial"/>
              <w:noProof/>
              <w:sz w:val="18"/>
              <w:szCs w:val="18"/>
            </w:rPr>
          </w:pPr>
          <w:r w:rsidRPr="0086310B">
            <w:rPr>
              <w:rFonts w:ascii="Arial" w:hAnsi="Arial"/>
              <w:noProof/>
              <w:sz w:val="18"/>
              <w:szCs w:val="18"/>
            </w:rPr>
            <w:t xml:space="preserve">  </w:t>
          </w:r>
          <w:r w:rsidRPr="0086310B">
            <w:rPr>
              <w:rFonts w:ascii="Arial" w:hAnsi="Arial"/>
              <w:noProof/>
              <w:sz w:val="18"/>
              <w:szCs w:val="18"/>
              <w:lang w:val="es-ES"/>
            </w:rPr>
            <w:t xml:space="preserve">Página </w:t>
          </w:r>
          <w:r w:rsidRPr="0086310B">
            <w:rPr>
              <w:rFonts w:ascii="Arial" w:hAnsi="Arial"/>
              <w:b/>
              <w:bCs/>
              <w:noProof/>
              <w:sz w:val="18"/>
              <w:szCs w:val="18"/>
            </w:rPr>
            <w:fldChar w:fldCharType="begin"/>
          </w:r>
          <w:r w:rsidRPr="0086310B">
            <w:rPr>
              <w:rFonts w:ascii="Arial" w:hAnsi="Arial"/>
              <w:b/>
              <w:bCs/>
              <w:noProof/>
              <w:sz w:val="18"/>
              <w:szCs w:val="18"/>
            </w:rPr>
            <w:instrText>PAGE  \* Arabic  \* MERGEFORMAT</w:instrText>
          </w:r>
          <w:r w:rsidRPr="0086310B">
            <w:rPr>
              <w:rFonts w:ascii="Arial" w:hAnsi="Arial"/>
              <w:b/>
              <w:bCs/>
              <w:noProof/>
              <w:sz w:val="18"/>
              <w:szCs w:val="18"/>
            </w:rPr>
            <w:fldChar w:fldCharType="separate"/>
          </w:r>
          <w:r w:rsidRPr="0086310B">
            <w:rPr>
              <w:rFonts w:ascii="Arial" w:hAnsi="Arial"/>
              <w:b/>
              <w:bCs/>
              <w:noProof/>
              <w:sz w:val="18"/>
              <w:szCs w:val="18"/>
              <w:lang w:val="es-ES"/>
            </w:rPr>
            <w:t>1</w:t>
          </w:r>
          <w:r w:rsidRPr="0086310B">
            <w:rPr>
              <w:rFonts w:ascii="Arial" w:hAnsi="Arial"/>
              <w:b/>
              <w:bCs/>
              <w:noProof/>
              <w:sz w:val="18"/>
              <w:szCs w:val="18"/>
            </w:rPr>
            <w:fldChar w:fldCharType="end"/>
          </w:r>
          <w:r w:rsidRPr="0086310B">
            <w:rPr>
              <w:rFonts w:ascii="Arial" w:hAnsi="Arial"/>
              <w:noProof/>
              <w:sz w:val="18"/>
              <w:szCs w:val="18"/>
              <w:lang w:val="es-ES"/>
            </w:rPr>
            <w:t xml:space="preserve"> de </w:t>
          </w:r>
          <w:r w:rsidRPr="0086310B">
            <w:rPr>
              <w:rFonts w:ascii="Arial" w:hAnsi="Arial"/>
              <w:b/>
              <w:bCs/>
              <w:noProof/>
              <w:sz w:val="18"/>
              <w:szCs w:val="18"/>
            </w:rPr>
            <w:fldChar w:fldCharType="begin"/>
          </w:r>
          <w:r w:rsidRPr="0086310B">
            <w:rPr>
              <w:rFonts w:ascii="Arial" w:hAnsi="Arial"/>
              <w:b/>
              <w:bCs/>
              <w:noProof/>
              <w:sz w:val="18"/>
              <w:szCs w:val="18"/>
            </w:rPr>
            <w:instrText>NUMPAGES  \* Arabic  \* MERGEFORMAT</w:instrText>
          </w:r>
          <w:r w:rsidRPr="0086310B">
            <w:rPr>
              <w:rFonts w:ascii="Arial" w:hAnsi="Arial"/>
              <w:b/>
              <w:bCs/>
              <w:noProof/>
              <w:sz w:val="18"/>
              <w:szCs w:val="18"/>
            </w:rPr>
            <w:fldChar w:fldCharType="separate"/>
          </w:r>
          <w:r w:rsidRPr="0086310B">
            <w:rPr>
              <w:rFonts w:ascii="Arial" w:hAnsi="Arial"/>
              <w:b/>
              <w:bCs/>
              <w:noProof/>
              <w:sz w:val="18"/>
              <w:szCs w:val="18"/>
              <w:lang w:val="es-ES"/>
            </w:rPr>
            <w:t>2</w:t>
          </w:r>
          <w:r w:rsidRPr="0086310B">
            <w:rPr>
              <w:rFonts w:ascii="Arial" w:hAnsi="Arial"/>
              <w:b/>
              <w:bCs/>
              <w:noProof/>
              <w:sz w:val="18"/>
              <w:szCs w:val="18"/>
            </w:rPr>
            <w:fldChar w:fldCharType="end"/>
          </w:r>
        </w:p>
      </w:tc>
    </w:tr>
    <w:tr w:rsidR="00B3226A" w:rsidRPr="002E7928" w14:paraId="7C4A7A34" w14:textId="77777777" w:rsidTr="0077611A">
      <w:trPr>
        <w:cantSplit/>
        <w:trHeight w:val="439"/>
        <w:jc w:val="center"/>
      </w:trPr>
      <w:tc>
        <w:tcPr>
          <w:tcW w:w="2180" w:type="dxa"/>
          <w:vMerge/>
        </w:tcPr>
        <w:p w14:paraId="13EBD963" w14:textId="77777777" w:rsidR="00B3226A" w:rsidRPr="002E7928" w:rsidRDefault="00B3226A" w:rsidP="00B3226A">
          <w:pPr>
            <w:ind w:right="360"/>
            <w:jc w:val="center"/>
            <w:rPr>
              <w:rFonts w:ascii="Arial" w:hAnsi="Arial"/>
              <w:noProof/>
              <w:lang w:val="es-ES"/>
            </w:rPr>
          </w:pPr>
        </w:p>
      </w:tc>
      <w:tc>
        <w:tcPr>
          <w:tcW w:w="4611" w:type="dxa"/>
          <w:vMerge/>
          <w:shd w:val="clear" w:color="auto" w:fill="auto"/>
          <w:vAlign w:val="center"/>
        </w:tcPr>
        <w:p w14:paraId="59FF5BF7" w14:textId="77777777" w:rsidR="00B3226A" w:rsidRPr="002E7928" w:rsidRDefault="00B3226A" w:rsidP="00B3226A">
          <w:pPr>
            <w:jc w:val="center"/>
            <w:rPr>
              <w:rFonts w:ascii="Arial" w:hAnsi="Arial"/>
              <w:noProof/>
            </w:rPr>
          </w:pPr>
        </w:p>
      </w:tc>
      <w:tc>
        <w:tcPr>
          <w:tcW w:w="2135" w:type="dxa"/>
          <w:vAlign w:val="center"/>
        </w:tcPr>
        <w:p w14:paraId="34780AFE" w14:textId="026345C6" w:rsidR="00B3226A" w:rsidRPr="0086310B" w:rsidRDefault="00FC54A2" w:rsidP="00B3226A">
          <w:pPr>
            <w:rPr>
              <w:rFonts w:ascii="Arial" w:hAnsi="Arial"/>
              <w:noProof/>
              <w:sz w:val="18"/>
              <w:szCs w:val="18"/>
            </w:rPr>
          </w:pPr>
          <w:r w:rsidRPr="00FC54A2">
            <w:rPr>
              <w:rFonts w:ascii="Arial" w:hAnsi="Arial"/>
              <w:sz w:val="18"/>
              <w:szCs w:val="18"/>
            </w:rPr>
            <w:t xml:space="preserve">CODIGO: </w:t>
          </w:r>
          <w:r w:rsidRPr="00FC54A2">
            <w:rPr>
              <w:rFonts w:ascii="Arial" w:hAnsi="Arial"/>
              <w:color w:val="000000"/>
              <w:sz w:val="18"/>
              <w:szCs w:val="18"/>
            </w:rPr>
            <w:t>TI.PL02</w:t>
          </w:r>
        </w:p>
      </w:tc>
    </w:tr>
    <w:tr w:rsidR="00B3226A" w:rsidRPr="002E7928" w14:paraId="1FCDB614" w14:textId="77777777" w:rsidTr="0077611A">
      <w:trPr>
        <w:cantSplit/>
        <w:trHeight w:val="275"/>
        <w:jc w:val="center"/>
      </w:trPr>
      <w:tc>
        <w:tcPr>
          <w:tcW w:w="2180" w:type="dxa"/>
          <w:vMerge/>
        </w:tcPr>
        <w:p w14:paraId="503F051D" w14:textId="77777777" w:rsidR="00B3226A" w:rsidRPr="002E7928" w:rsidRDefault="00B3226A" w:rsidP="00B3226A">
          <w:pPr>
            <w:rPr>
              <w:rFonts w:ascii="Arial" w:hAnsi="Arial"/>
            </w:rPr>
          </w:pPr>
        </w:p>
      </w:tc>
      <w:tc>
        <w:tcPr>
          <w:tcW w:w="4611" w:type="dxa"/>
          <w:vMerge/>
          <w:shd w:val="clear" w:color="auto" w:fill="auto"/>
        </w:tcPr>
        <w:p w14:paraId="1CB41CDA" w14:textId="77777777" w:rsidR="00B3226A" w:rsidRPr="002E7928" w:rsidRDefault="00B3226A" w:rsidP="00B3226A">
          <w:pPr>
            <w:rPr>
              <w:rFonts w:ascii="Arial" w:hAnsi="Arial"/>
              <w:b/>
              <w:noProof/>
              <w:sz w:val="22"/>
              <w:szCs w:val="22"/>
            </w:rPr>
          </w:pPr>
        </w:p>
      </w:tc>
      <w:tc>
        <w:tcPr>
          <w:tcW w:w="2135" w:type="dxa"/>
          <w:vAlign w:val="center"/>
        </w:tcPr>
        <w:p w14:paraId="44C39F93" w14:textId="3CC8DEBB" w:rsidR="00B3226A" w:rsidRPr="0086310B" w:rsidRDefault="00FC54A2" w:rsidP="00FC54A2">
          <w:pPr>
            <w:rPr>
              <w:rFonts w:ascii="Arial" w:hAnsi="Arial"/>
              <w:sz w:val="18"/>
              <w:szCs w:val="18"/>
            </w:rPr>
          </w:pPr>
          <w:r>
            <w:rPr>
              <w:rFonts w:ascii="Arial" w:hAnsi="Arial"/>
              <w:sz w:val="18"/>
              <w:szCs w:val="18"/>
            </w:rPr>
            <w:t>VERSION: 1</w:t>
          </w:r>
        </w:p>
      </w:tc>
    </w:tr>
    <w:tr w:rsidR="00B3226A" w:rsidRPr="002E7928" w14:paraId="0290BE37" w14:textId="77777777" w:rsidTr="0077611A">
      <w:trPr>
        <w:cantSplit/>
        <w:trHeight w:val="466"/>
        <w:jc w:val="center"/>
      </w:trPr>
      <w:tc>
        <w:tcPr>
          <w:tcW w:w="2180" w:type="dxa"/>
          <w:vMerge/>
        </w:tcPr>
        <w:p w14:paraId="31CED16B" w14:textId="77777777" w:rsidR="00B3226A" w:rsidRPr="002E7928" w:rsidRDefault="00B3226A" w:rsidP="00B3226A">
          <w:pPr>
            <w:rPr>
              <w:rFonts w:ascii="Arial" w:hAnsi="Arial"/>
            </w:rPr>
          </w:pPr>
        </w:p>
      </w:tc>
      <w:tc>
        <w:tcPr>
          <w:tcW w:w="4611" w:type="dxa"/>
          <w:shd w:val="clear" w:color="auto" w:fill="auto"/>
          <w:vAlign w:val="center"/>
        </w:tcPr>
        <w:p w14:paraId="0B5766A8" w14:textId="749EAA27" w:rsidR="00FC54A2" w:rsidRPr="00727BDE" w:rsidRDefault="00727BDE" w:rsidP="00FC54A2">
          <w:pPr>
            <w:jc w:val="center"/>
            <w:rPr>
              <w:rFonts w:ascii="Arial" w:hAnsi="Arial"/>
              <w:b/>
              <w:lang w:val="es-MX"/>
            </w:rPr>
          </w:pPr>
          <w:r w:rsidRPr="00727BDE">
            <w:rPr>
              <w:rFonts w:ascii="Arial" w:hAnsi="Arial"/>
              <w:b/>
            </w:rPr>
            <w:t xml:space="preserve">SEGUIMIENTO DEL </w:t>
          </w:r>
          <w:r w:rsidR="00FC54A2" w:rsidRPr="00727BDE">
            <w:rPr>
              <w:rFonts w:ascii="Arial" w:hAnsi="Arial"/>
              <w:b/>
            </w:rPr>
            <w:t>PLAN DE TRATAMIENTO DE RIESGO DE SEGURIDAD Y PRIVACIDAD DE LA INFORMACION</w:t>
          </w:r>
        </w:p>
        <w:p w14:paraId="6644B988" w14:textId="1AB0CA8E" w:rsidR="00B3226A" w:rsidRPr="00FC54A2" w:rsidRDefault="00B3226A" w:rsidP="00B3226A">
          <w:pPr>
            <w:jc w:val="center"/>
            <w:rPr>
              <w:rFonts w:ascii="Arial" w:hAnsi="Arial"/>
              <w:sz w:val="24"/>
              <w:szCs w:val="24"/>
              <w:lang w:val="es-MX"/>
            </w:rPr>
          </w:pPr>
        </w:p>
      </w:tc>
      <w:tc>
        <w:tcPr>
          <w:tcW w:w="2135" w:type="dxa"/>
          <w:vAlign w:val="center"/>
        </w:tcPr>
        <w:p w14:paraId="758E7111" w14:textId="1FC59547" w:rsidR="00B3226A" w:rsidRPr="0086310B" w:rsidRDefault="00B3226A" w:rsidP="0077611A">
          <w:pPr>
            <w:jc w:val="center"/>
            <w:rPr>
              <w:rFonts w:ascii="Arial" w:hAnsi="Arial"/>
              <w:sz w:val="16"/>
              <w:szCs w:val="16"/>
            </w:rPr>
          </w:pPr>
          <w:r w:rsidRPr="0086310B">
            <w:rPr>
              <w:rFonts w:ascii="Arial" w:hAnsi="Arial"/>
              <w:sz w:val="16"/>
              <w:szCs w:val="16"/>
            </w:rPr>
            <w:t>FECHA DE APROBACIÓN:</w:t>
          </w:r>
        </w:p>
        <w:p w14:paraId="74949122" w14:textId="65FB5930" w:rsidR="00B3226A" w:rsidRPr="0086310B" w:rsidRDefault="00FC54A2" w:rsidP="0077611A">
          <w:pPr>
            <w:jc w:val="center"/>
            <w:rPr>
              <w:rFonts w:ascii="Arial" w:hAnsi="Arial"/>
              <w:noProof/>
              <w:sz w:val="18"/>
              <w:szCs w:val="18"/>
            </w:rPr>
          </w:pPr>
          <w:r>
            <w:rPr>
              <w:rFonts w:ascii="Arial" w:hAnsi="Arial"/>
              <w:noProof/>
              <w:sz w:val="18"/>
              <w:szCs w:val="18"/>
            </w:rPr>
            <w:t>24</w:t>
          </w:r>
          <w:r w:rsidR="00B3226A" w:rsidRPr="00D74D7B">
            <w:rPr>
              <w:rFonts w:ascii="Arial" w:hAnsi="Arial"/>
              <w:noProof/>
              <w:sz w:val="18"/>
              <w:szCs w:val="18"/>
            </w:rPr>
            <w:t>/</w:t>
          </w:r>
          <w:r>
            <w:rPr>
              <w:rFonts w:ascii="Arial" w:hAnsi="Arial"/>
              <w:noProof/>
              <w:sz w:val="18"/>
              <w:szCs w:val="18"/>
            </w:rPr>
            <w:t>05</w:t>
          </w:r>
          <w:r w:rsidR="00B3226A" w:rsidRPr="00D74D7B">
            <w:rPr>
              <w:rFonts w:ascii="Arial" w:hAnsi="Arial"/>
              <w:noProof/>
              <w:sz w:val="18"/>
              <w:szCs w:val="18"/>
            </w:rPr>
            <w:t>/202</w:t>
          </w:r>
          <w:r>
            <w:rPr>
              <w:rFonts w:ascii="Arial" w:hAnsi="Arial"/>
              <w:noProof/>
              <w:sz w:val="18"/>
              <w:szCs w:val="18"/>
            </w:rPr>
            <w:t>4</w:t>
          </w:r>
        </w:p>
      </w:tc>
    </w:tr>
  </w:tbl>
  <w:p w14:paraId="63D80520" w14:textId="77777777" w:rsidR="00D81E44" w:rsidRDefault="00D81E44">
    <w:pPr>
      <w:pStyle w:val="Encabezado"/>
    </w:pPr>
  </w:p>
  <w:p w14:paraId="2DBC5D97" w14:textId="77777777" w:rsidR="00D81E44" w:rsidRDefault="00D81E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8F"/>
      </v:shape>
    </w:pict>
  </w:numPicBullet>
  <w:abstractNum w:abstractNumId="0" w15:restartNumberingAfterBreak="0">
    <w:nsid w:val="00000001"/>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836C40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02901D8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8477C5"/>
    <w:multiLevelType w:val="hybridMultilevel"/>
    <w:tmpl w:val="39F2885C"/>
    <w:lvl w:ilvl="0" w:tplc="240A0001">
      <w:start w:val="1"/>
      <w:numFmt w:val="bullet"/>
      <w:lvlText w:val=""/>
      <w:lvlJc w:val="left"/>
      <w:pPr>
        <w:ind w:left="720" w:hanging="360"/>
      </w:pPr>
      <w:rPr>
        <w:rFonts w:ascii="Symbol" w:hAnsi="Symbol" w:hint="default"/>
      </w:rPr>
    </w:lvl>
    <w:lvl w:ilvl="1" w:tplc="90CC4478">
      <w:start w:val="3"/>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2040A25"/>
    <w:multiLevelType w:val="hybridMultilevel"/>
    <w:tmpl w:val="9B0CC40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574A0F"/>
    <w:multiLevelType w:val="hybridMultilevel"/>
    <w:tmpl w:val="DDB62C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3A03EFC"/>
    <w:multiLevelType w:val="hybridMultilevel"/>
    <w:tmpl w:val="28C45A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3C5475A"/>
    <w:multiLevelType w:val="hybridMultilevel"/>
    <w:tmpl w:val="27646E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4305559"/>
    <w:multiLevelType w:val="multilevel"/>
    <w:tmpl w:val="FB1E68BC"/>
    <w:lvl w:ilvl="0">
      <w:start w:val="10"/>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C506A7"/>
    <w:multiLevelType w:val="hybridMultilevel"/>
    <w:tmpl w:val="C0225B50"/>
    <w:lvl w:ilvl="0" w:tplc="FFFFFFFF">
      <w:start w:val="1"/>
      <w:numFmt w:val="decimal"/>
      <w:lvlText w:val="%1."/>
      <w:lvlJc w:val="left"/>
      <w:pPr>
        <w:ind w:left="720" w:hanging="360"/>
      </w:pPr>
      <w:rPr>
        <w:rFonts w:ascii="Calibri" w:hAnsi="Calibr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0F0D7D"/>
    <w:multiLevelType w:val="hybridMultilevel"/>
    <w:tmpl w:val="6A8624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72F55BB"/>
    <w:multiLevelType w:val="singleLevel"/>
    <w:tmpl w:val="49D85BD6"/>
    <w:lvl w:ilvl="0">
      <w:start w:val="260"/>
      <w:numFmt w:val="decimal"/>
      <w:lvlText w:val="%1"/>
      <w:lvlJc w:val="left"/>
      <w:pPr>
        <w:tabs>
          <w:tab w:val="num" w:pos="708"/>
        </w:tabs>
        <w:ind w:left="708" w:hanging="708"/>
      </w:pPr>
      <w:rPr>
        <w:rFonts w:hint="default"/>
      </w:rPr>
    </w:lvl>
  </w:abstractNum>
  <w:abstractNum w:abstractNumId="13" w15:restartNumberingAfterBreak="0">
    <w:nsid w:val="0A465477"/>
    <w:multiLevelType w:val="hybridMultilevel"/>
    <w:tmpl w:val="60980A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B881E36"/>
    <w:multiLevelType w:val="hybridMultilevel"/>
    <w:tmpl w:val="5D1C5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BB41E77"/>
    <w:multiLevelType w:val="singleLevel"/>
    <w:tmpl w:val="06FC2D04"/>
    <w:lvl w:ilvl="0">
      <w:start w:val="300"/>
      <w:numFmt w:val="decimal"/>
      <w:lvlText w:val="%1"/>
      <w:lvlJc w:val="left"/>
      <w:pPr>
        <w:tabs>
          <w:tab w:val="num" w:pos="708"/>
        </w:tabs>
        <w:ind w:left="708" w:hanging="708"/>
      </w:pPr>
      <w:rPr>
        <w:rFonts w:hint="default"/>
      </w:rPr>
    </w:lvl>
  </w:abstractNum>
  <w:abstractNum w:abstractNumId="16" w15:restartNumberingAfterBreak="0">
    <w:nsid w:val="0BEB5AF3"/>
    <w:multiLevelType w:val="hybridMultilevel"/>
    <w:tmpl w:val="CED69A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0C1813DC"/>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0E4B0FC4"/>
    <w:multiLevelType w:val="hybridMultilevel"/>
    <w:tmpl w:val="BAA019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0FF1434E"/>
    <w:multiLevelType w:val="hybridMultilevel"/>
    <w:tmpl w:val="866C76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01073CC"/>
    <w:multiLevelType w:val="hybridMultilevel"/>
    <w:tmpl w:val="57CE087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07D44C6"/>
    <w:multiLevelType w:val="hybridMultilevel"/>
    <w:tmpl w:val="42E4A0A0"/>
    <w:lvl w:ilvl="0" w:tplc="C6AE780E">
      <w:start w:val="10"/>
      <w:numFmt w:val="decimal"/>
      <w:lvlText w:val="%1."/>
      <w:lvlJc w:val="left"/>
      <w:pPr>
        <w:ind w:left="520" w:hanging="401"/>
      </w:pPr>
      <w:rPr>
        <w:rFonts w:ascii="Arial" w:eastAsia="Arial" w:hAnsi="Arial" w:cs="Arial" w:hint="default"/>
        <w:b/>
        <w:bCs/>
        <w:w w:val="99"/>
        <w:sz w:val="24"/>
        <w:szCs w:val="24"/>
        <w:lang w:val="es-ES" w:eastAsia="es-ES" w:bidi="es-ES"/>
      </w:rPr>
    </w:lvl>
    <w:lvl w:ilvl="1" w:tplc="1FFE9D74">
      <w:numFmt w:val="bullet"/>
      <w:lvlText w:val="•"/>
      <w:lvlJc w:val="left"/>
      <w:pPr>
        <w:ind w:left="1456" w:hanging="401"/>
      </w:pPr>
      <w:rPr>
        <w:rFonts w:hint="default"/>
        <w:lang w:val="es-ES" w:eastAsia="es-ES" w:bidi="es-ES"/>
      </w:rPr>
    </w:lvl>
    <w:lvl w:ilvl="2" w:tplc="06D450FA">
      <w:numFmt w:val="bullet"/>
      <w:lvlText w:val="•"/>
      <w:lvlJc w:val="left"/>
      <w:pPr>
        <w:ind w:left="2392" w:hanging="401"/>
      </w:pPr>
      <w:rPr>
        <w:rFonts w:hint="default"/>
        <w:lang w:val="es-ES" w:eastAsia="es-ES" w:bidi="es-ES"/>
      </w:rPr>
    </w:lvl>
    <w:lvl w:ilvl="3" w:tplc="1AD47E2A">
      <w:numFmt w:val="bullet"/>
      <w:lvlText w:val="•"/>
      <w:lvlJc w:val="left"/>
      <w:pPr>
        <w:ind w:left="3328" w:hanging="401"/>
      </w:pPr>
      <w:rPr>
        <w:rFonts w:hint="default"/>
        <w:lang w:val="es-ES" w:eastAsia="es-ES" w:bidi="es-ES"/>
      </w:rPr>
    </w:lvl>
    <w:lvl w:ilvl="4" w:tplc="9EDCE278">
      <w:numFmt w:val="bullet"/>
      <w:lvlText w:val="•"/>
      <w:lvlJc w:val="left"/>
      <w:pPr>
        <w:ind w:left="4264" w:hanging="401"/>
      </w:pPr>
      <w:rPr>
        <w:rFonts w:hint="default"/>
        <w:lang w:val="es-ES" w:eastAsia="es-ES" w:bidi="es-ES"/>
      </w:rPr>
    </w:lvl>
    <w:lvl w:ilvl="5" w:tplc="D7BE1656">
      <w:numFmt w:val="bullet"/>
      <w:lvlText w:val="•"/>
      <w:lvlJc w:val="left"/>
      <w:pPr>
        <w:ind w:left="5200" w:hanging="401"/>
      </w:pPr>
      <w:rPr>
        <w:rFonts w:hint="default"/>
        <w:lang w:val="es-ES" w:eastAsia="es-ES" w:bidi="es-ES"/>
      </w:rPr>
    </w:lvl>
    <w:lvl w:ilvl="6" w:tplc="43F2F952">
      <w:numFmt w:val="bullet"/>
      <w:lvlText w:val="•"/>
      <w:lvlJc w:val="left"/>
      <w:pPr>
        <w:ind w:left="6136" w:hanging="401"/>
      </w:pPr>
      <w:rPr>
        <w:rFonts w:hint="default"/>
        <w:lang w:val="es-ES" w:eastAsia="es-ES" w:bidi="es-ES"/>
      </w:rPr>
    </w:lvl>
    <w:lvl w:ilvl="7" w:tplc="67E06B58">
      <w:numFmt w:val="bullet"/>
      <w:lvlText w:val="•"/>
      <w:lvlJc w:val="left"/>
      <w:pPr>
        <w:ind w:left="7072" w:hanging="401"/>
      </w:pPr>
      <w:rPr>
        <w:rFonts w:hint="default"/>
        <w:lang w:val="es-ES" w:eastAsia="es-ES" w:bidi="es-ES"/>
      </w:rPr>
    </w:lvl>
    <w:lvl w:ilvl="8" w:tplc="AF4C9C32">
      <w:numFmt w:val="bullet"/>
      <w:lvlText w:val="•"/>
      <w:lvlJc w:val="left"/>
      <w:pPr>
        <w:ind w:left="8008" w:hanging="401"/>
      </w:pPr>
      <w:rPr>
        <w:rFonts w:hint="default"/>
        <w:lang w:val="es-ES" w:eastAsia="es-ES" w:bidi="es-ES"/>
      </w:rPr>
    </w:lvl>
  </w:abstractNum>
  <w:abstractNum w:abstractNumId="22" w15:restartNumberingAfterBreak="0">
    <w:nsid w:val="1087441B"/>
    <w:multiLevelType w:val="singleLevel"/>
    <w:tmpl w:val="F5E01316"/>
    <w:lvl w:ilvl="0">
      <w:start w:val="290"/>
      <w:numFmt w:val="decimal"/>
      <w:lvlText w:val="%1"/>
      <w:lvlJc w:val="left"/>
      <w:pPr>
        <w:tabs>
          <w:tab w:val="num" w:pos="696"/>
        </w:tabs>
        <w:ind w:left="696" w:hanging="696"/>
      </w:pPr>
      <w:rPr>
        <w:rFonts w:hint="default"/>
      </w:rPr>
    </w:lvl>
  </w:abstractNum>
  <w:abstractNum w:abstractNumId="23" w15:restartNumberingAfterBreak="0">
    <w:nsid w:val="124E7A0D"/>
    <w:multiLevelType w:val="hybridMultilevel"/>
    <w:tmpl w:val="C0225B50"/>
    <w:lvl w:ilvl="0" w:tplc="809EA87A">
      <w:start w:val="1"/>
      <w:numFmt w:val="decimal"/>
      <w:lvlText w:val="%1."/>
      <w:lvlJc w:val="left"/>
      <w:pPr>
        <w:ind w:left="720" w:hanging="360"/>
      </w:pPr>
      <w:rPr>
        <w:rFonts w:ascii="Calibri" w:hAnsi="Calibr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12515FC6"/>
    <w:multiLevelType w:val="hybridMultilevel"/>
    <w:tmpl w:val="DF52E908"/>
    <w:lvl w:ilvl="0" w:tplc="240A0001">
      <w:start w:val="1"/>
      <w:numFmt w:val="bullet"/>
      <w:lvlText w:val=""/>
      <w:lvlJc w:val="left"/>
      <w:pPr>
        <w:ind w:left="1004" w:hanging="360"/>
      </w:pPr>
      <w:rPr>
        <w:rFonts w:ascii="Symbol" w:hAnsi="Symbol" w:hint="default"/>
      </w:rPr>
    </w:lvl>
    <w:lvl w:ilvl="1" w:tplc="240A0001">
      <w:start w:val="1"/>
      <w:numFmt w:val="bullet"/>
      <w:lvlText w:val=""/>
      <w:lvlJc w:val="left"/>
      <w:pPr>
        <w:ind w:left="1724" w:hanging="360"/>
      </w:pPr>
      <w:rPr>
        <w:rFonts w:ascii="Symbol" w:hAnsi="Symbol"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5" w15:restartNumberingAfterBreak="0">
    <w:nsid w:val="129637FD"/>
    <w:multiLevelType w:val="singleLevel"/>
    <w:tmpl w:val="3C8C58B2"/>
    <w:lvl w:ilvl="0">
      <w:start w:val="220"/>
      <w:numFmt w:val="decimal"/>
      <w:lvlText w:val="%1"/>
      <w:lvlJc w:val="left"/>
      <w:pPr>
        <w:tabs>
          <w:tab w:val="num" w:pos="360"/>
        </w:tabs>
        <w:ind w:left="360" w:hanging="360"/>
      </w:pPr>
      <w:rPr>
        <w:rFonts w:hint="default"/>
      </w:rPr>
    </w:lvl>
  </w:abstractNum>
  <w:abstractNum w:abstractNumId="26" w15:restartNumberingAfterBreak="0">
    <w:nsid w:val="12FB5276"/>
    <w:multiLevelType w:val="hybridMultilevel"/>
    <w:tmpl w:val="7550FF80"/>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30D7F73"/>
    <w:multiLevelType w:val="hybridMultilevel"/>
    <w:tmpl w:val="A276F2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130E43C5"/>
    <w:multiLevelType w:val="hybridMultilevel"/>
    <w:tmpl w:val="3F483A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14F6461A"/>
    <w:multiLevelType w:val="singleLevel"/>
    <w:tmpl w:val="3C8C58B2"/>
    <w:lvl w:ilvl="0">
      <w:start w:val="280"/>
      <w:numFmt w:val="decimal"/>
      <w:lvlText w:val="%1"/>
      <w:lvlJc w:val="left"/>
      <w:pPr>
        <w:tabs>
          <w:tab w:val="num" w:pos="360"/>
        </w:tabs>
        <w:ind w:left="360" w:hanging="360"/>
      </w:pPr>
      <w:rPr>
        <w:rFonts w:hint="default"/>
      </w:rPr>
    </w:lvl>
  </w:abstractNum>
  <w:abstractNum w:abstractNumId="30" w15:restartNumberingAfterBreak="0">
    <w:nsid w:val="14FA7CC5"/>
    <w:multiLevelType w:val="singleLevel"/>
    <w:tmpl w:val="3C8C58B2"/>
    <w:lvl w:ilvl="0">
      <w:start w:val="260"/>
      <w:numFmt w:val="decimal"/>
      <w:lvlText w:val="%1"/>
      <w:lvlJc w:val="left"/>
      <w:pPr>
        <w:tabs>
          <w:tab w:val="num" w:pos="360"/>
        </w:tabs>
        <w:ind w:left="360" w:hanging="360"/>
      </w:pPr>
      <w:rPr>
        <w:rFonts w:hint="default"/>
      </w:rPr>
    </w:lvl>
  </w:abstractNum>
  <w:abstractNum w:abstractNumId="31" w15:restartNumberingAfterBreak="0">
    <w:nsid w:val="1563377A"/>
    <w:multiLevelType w:val="hybridMultilevel"/>
    <w:tmpl w:val="F95A84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163D538B"/>
    <w:multiLevelType w:val="hybridMultilevel"/>
    <w:tmpl w:val="92EAB5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17037F86"/>
    <w:multiLevelType w:val="singleLevel"/>
    <w:tmpl w:val="009A78CC"/>
    <w:lvl w:ilvl="0">
      <w:start w:val="210"/>
      <w:numFmt w:val="decimal"/>
      <w:lvlText w:val="%1"/>
      <w:lvlJc w:val="left"/>
      <w:pPr>
        <w:tabs>
          <w:tab w:val="num" w:pos="708"/>
        </w:tabs>
        <w:ind w:left="708" w:hanging="708"/>
      </w:pPr>
      <w:rPr>
        <w:rFonts w:hint="default"/>
      </w:rPr>
    </w:lvl>
  </w:abstractNum>
  <w:abstractNum w:abstractNumId="34" w15:restartNumberingAfterBreak="0">
    <w:nsid w:val="17AC5080"/>
    <w:multiLevelType w:val="hybridMultilevel"/>
    <w:tmpl w:val="A1362F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197D7881"/>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1A612E03"/>
    <w:multiLevelType w:val="hybridMultilevel"/>
    <w:tmpl w:val="DDB62C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AB8340F"/>
    <w:multiLevelType w:val="multilevel"/>
    <w:tmpl w:val="BE287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B1778BF"/>
    <w:multiLevelType w:val="singleLevel"/>
    <w:tmpl w:val="FB5A33FE"/>
    <w:lvl w:ilvl="0">
      <w:start w:val="250"/>
      <w:numFmt w:val="decimal"/>
      <w:lvlText w:val="%1"/>
      <w:lvlJc w:val="left"/>
      <w:pPr>
        <w:tabs>
          <w:tab w:val="num" w:pos="708"/>
        </w:tabs>
        <w:ind w:left="708" w:hanging="708"/>
      </w:pPr>
      <w:rPr>
        <w:rFonts w:hint="default"/>
      </w:rPr>
    </w:lvl>
  </w:abstractNum>
  <w:abstractNum w:abstractNumId="39" w15:restartNumberingAfterBreak="0">
    <w:nsid w:val="1BCE5793"/>
    <w:multiLevelType w:val="hybridMultilevel"/>
    <w:tmpl w:val="E034EE4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1C546E8D"/>
    <w:multiLevelType w:val="hybridMultilevel"/>
    <w:tmpl w:val="B5809B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1C98199A"/>
    <w:multiLevelType w:val="hybridMultilevel"/>
    <w:tmpl w:val="B778175E"/>
    <w:lvl w:ilvl="0" w:tplc="240A0001">
      <w:start w:val="1"/>
      <w:numFmt w:val="bullet"/>
      <w:lvlText w:val=""/>
      <w:lvlJc w:val="left"/>
      <w:pPr>
        <w:ind w:left="720" w:hanging="360"/>
      </w:pPr>
      <w:rPr>
        <w:rFonts w:ascii="Symbol" w:hAnsi="Symbol" w:hint="default"/>
      </w:rPr>
    </w:lvl>
    <w:lvl w:ilvl="1" w:tplc="C5585C64">
      <w:numFmt w:val="bullet"/>
      <w:lvlText w:val=""/>
      <w:lvlJc w:val="left"/>
      <w:pPr>
        <w:ind w:left="1476" w:hanging="396"/>
      </w:pPr>
      <w:rPr>
        <w:rFonts w:ascii="Symbol" w:eastAsia="Calibri" w:hAnsi="Symbo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1CF650E4"/>
    <w:multiLevelType w:val="hybridMultilevel"/>
    <w:tmpl w:val="28EC492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1D200694"/>
    <w:multiLevelType w:val="hybridMultilevel"/>
    <w:tmpl w:val="14D6A6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1D5E6664"/>
    <w:multiLevelType w:val="hybridMultilevel"/>
    <w:tmpl w:val="A0EAC6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1DD53472"/>
    <w:multiLevelType w:val="hybridMultilevel"/>
    <w:tmpl w:val="8D7A1C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1ECE6E2C"/>
    <w:multiLevelType w:val="multilevel"/>
    <w:tmpl w:val="40B6E2D0"/>
    <w:lvl w:ilvl="0">
      <w:start w:val="5"/>
      <w:numFmt w:val="decimal"/>
      <w:lvlText w:val="%1."/>
      <w:lvlJc w:val="left"/>
      <w:pPr>
        <w:ind w:left="720" w:hanging="360"/>
      </w:pPr>
      <w:rPr>
        <w:rFonts w:eastAsiaTheme="minorHAnsi"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7" w15:restartNumberingAfterBreak="0">
    <w:nsid w:val="1FB108C1"/>
    <w:multiLevelType w:val="hybridMultilevel"/>
    <w:tmpl w:val="049880C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21DF14CE"/>
    <w:multiLevelType w:val="hybridMultilevel"/>
    <w:tmpl w:val="CC4405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229451FD"/>
    <w:multiLevelType w:val="hybridMultilevel"/>
    <w:tmpl w:val="DA962880"/>
    <w:lvl w:ilvl="0" w:tplc="240A0001">
      <w:start w:val="1"/>
      <w:numFmt w:val="bullet"/>
      <w:lvlText w:val=""/>
      <w:lvlJc w:val="left"/>
      <w:pPr>
        <w:ind w:left="720" w:hanging="360"/>
      </w:pPr>
      <w:rPr>
        <w:rFonts w:ascii="Symbol" w:hAnsi="Symbol" w:hint="default"/>
      </w:rPr>
    </w:lvl>
    <w:lvl w:ilvl="1" w:tplc="4078999E">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23D97784"/>
    <w:multiLevelType w:val="singleLevel"/>
    <w:tmpl w:val="3C8C58B2"/>
    <w:lvl w:ilvl="0">
      <w:start w:val="221"/>
      <w:numFmt w:val="decimal"/>
      <w:lvlText w:val="%1"/>
      <w:lvlJc w:val="left"/>
      <w:pPr>
        <w:tabs>
          <w:tab w:val="num" w:pos="360"/>
        </w:tabs>
        <w:ind w:left="360" w:hanging="360"/>
      </w:pPr>
      <w:rPr>
        <w:rFonts w:hint="default"/>
      </w:rPr>
    </w:lvl>
  </w:abstractNum>
  <w:abstractNum w:abstractNumId="51" w15:restartNumberingAfterBreak="0">
    <w:nsid w:val="246A2AD5"/>
    <w:multiLevelType w:val="singleLevel"/>
    <w:tmpl w:val="3C8C58B2"/>
    <w:lvl w:ilvl="0">
      <w:start w:val="240"/>
      <w:numFmt w:val="decimal"/>
      <w:lvlText w:val="%1"/>
      <w:lvlJc w:val="left"/>
      <w:pPr>
        <w:tabs>
          <w:tab w:val="num" w:pos="360"/>
        </w:tabs>
        <w:ind w:left="360" w:hanging="360"/>
      </w:pPr>
      <w:rPr>
        <w:rFonts w:hint="default"/>
      </w:rPr>
    </w:lvl>
  </w:abstractNum>
  <w:abstractNum w:abstractNumId="52" w15:restartNumberingAfterBreak="0">
    <w:nsid w:val="248C392F"/>
    <w:multiLevelType w:val="hybridMultilevel"/>
    <w:tmpl w:val="FEE433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26025BB2"/>
    <w:multiLevelType w:val="hybridMultilevel"/>
    <w:tmpl w:val="070819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6110AD9"/>
    <w:multiLevelType w:val="multilevel"/>
    <w:tmpl w:val="2842D6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2684517E"/>
    <w:multiLevelType w:val="hybridMultilevel"/>
    <w:tmpl w:val="44527E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27E41E98"/>
    <w:multiLevelType w:val="hybridMultilevel"/>
    <w:tmpl w:val="FD6A95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28AF6C9A"/>
    <w:multiLevelType w:val="hybridMultilevel"/>
    <w:tmpl w:val="4A3A19E4"/>
    <w:lvl w:ilvl="0" w:tplc="BDF609DC">
      <w:numFmt w:val="bullet"/>
      <w:lvlText w:val="-"/>
      <w:lvlJc w:val="left"/>
      <w:pPr>
        <w:ind w:left="840" w:hanging="361"/>
      </w:pPr>
      <w:rPr>
        <w:rFonts w:ascii="Arial" w:eastAsia="Arial" w:hAnsi="Arial" w:cs="Arial" w:hint="default"/>
        <w:spacing w:val="-1"/>
        <w:w w:val="99"/>
        <w:sz w:val="24"/>
        <w:szCs w:val="24"/>
        <w:lang w:val="es-ES" w:eastAsia="es-ES" w:bidi="es-ES"/>
      </w:rPr>
    </w:lvl>
    <w:lvl w:ilvl="1" w:tplc="B1EE8C8A">
      <w:numFmt w:val="bullet"/>
      <w:lvlText w:val="•"/>
      <w:lvlJc w:val="left"/>
      <w:pPr>
        <w:ind w:left="1744" w:hanging="361"/>
      </w:pPr>
      <w:rPr>
        <w:rFonts w:hint="default"/>
        <w:lang w:val="es-ES" w:eastAsia="es-ES" w:bidi="es-ES"/>
      </w:rPr>
    </w:lvl>
    <w:lvl w:ilvl="2" w:tplc="17765146">
      <w:numFmt w:val="bullet"/>
      <w:lvlText w:val="•"/>
      <w:lvlJc w:val="left"/>
      <w:pPr>
        <w:ind w:left="2648" w:hanging="361"/>
      </w:pPr>
      <w:rPr>
        <w:rFonts w:hint="default"/>
        <w:lang w:val="es-ES" w:eastAsia="es-ES" w:bidi="es-ES"/>
      </w:rPr>
    </w:lvl>
    <w:lvl w:ilvl="3" w:tplc="4F641D5C">
      <w:numFmt w:val="bullet"/>
      <w:lvlText w:val="•"/>
      <w:lvlJc w:val="left"/>
      <w:pPr>
        <w:ind w:left="3552" w:hanging="361"/>
      </w:pPr>
      <w:rPr>
        <w:rFonts w:hint="default"/>
        <w:lang w:val="es-ES" w:eastAsia="es-ES" w:bidi="es-ES"/>
      </w:rPr>
    </w:lvl>
    <w:lvl w:ilvl="4" w:tplc="BEF8B1F4">
      <w:numFmt w:val="bullet"/>
      <w:lvlText w:val="•"/>
      <w:lvlJc w:val="left"/>
      <w:pPr>
        <w:ind w:left="4456" w:hanging="361"/>
      </w:pPr>
      <w:rPr>
        <w:rFonts w:hint="default"/>
        <w:lang w:val="es-ES" w:eastAsia="es-ES" w:bidi="es-ES"/>
      </w:rPr>
    </w:lvl>
    <w:lvl w:ilvl="5" w:tplc="66006D34">
      <w:numFmt w:val="bullet"/>
      <w:lvlText w:val="•"/>
      <w:lvlJc w:val="left"/>
      <w:pPr>
        <w:ind w:left="5360" w:hanging="361"/>
      </w:pPr>
      <w:rPr>
        <w:rFonts w:hint="default"/>
        <w:lang w:val="es-ES" w:eastAsia="es-ES" w:bidi="es-ES"/>
      </w:rPr>
    </w:lvl>
    <w:lvl w:ilvl="6" w:tplc="EB305288">
      <w:numFmt w:val="bullet"/>
      <w:lvlText w:val="•"/>
      <w:lvlJc w:val="left"/>
      <w:pPr>
        <w:ind w:left="6264" w:hanging="361"/>
      </w:pPr>
      <w:rPr>
        <w:rFonts w:hint="default"/>
        <w:lang w:val="es-ES" w:eastAsia="es-ES" w:bidi="es-ES"/>
      </w:rPr>
    </w:lvl>
    <w:lvl w:ilvl="7" w:tplc="C6B6DB7A">
      <w:numFmt w:val="bullet"/>
      <w:lvlText w:val="•"/>
      <w:lvlJc w:val="left"/>
      <w:pPr>
        <w:ind w:left="7168" w:hanging="361"/>
      </w:pPr>
      <w:rPr>
        <w:rFonts w:hint="default"/>
        <w:lang w:val="es-ES" w:eastAsia="es-ES" w:bidi="es-ES"/>
      </w:rPr>
    </w:lvl>
    <w:lvl w:ilvl="8" w:tplc="6EFAF2A2">
      <w:numFmt w:val="bullet"/>
      <w:lvlText w:val="•"/>
      <w:lvlJc w:val="left"/>
      <w:pPr>
        <w:ind w:left="8072" w:hanging="361"/>
      </w:pPr>
      <w:rPr>
        <w:rFonts w:hint="default"/>
        <w:lang w:val="es-ES" w:eastAsia="es-ES" w:bidi="es-ES"/>
      </w:rPr>
    </w:lvl>
  </w:abstractNum>
  <w:abstractNum w:abstractNumId="58" w15:restartNumberingAfterBreak="0">
    <w:nsid w:val="2ABD41A7"/>
    <w:multiLevelType w:val="hybridMultilevel"/>
    <w:tmpl w:val="F03C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2B121936"/>
    <w:multiLevelType w:val="hybridMultilevel"/>
    <w:tmpl w:val="D1E85F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2D1D773A"/>
    <w:multiLevelType w:val="hybridMultilevel"/>
    <w:tmpl w:val="67EAE2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2DD75D22"/>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2E3A15CE"/>
    <w:multiLevelType w:val="hybridMultilevel"/>
    <w:tmpl w:val="F8020694"/>
    <w:lvl w:ilvl="0" w:tplc="240A0001">
      <w:start w:val="1"/>
      <w:numFmt w:val="bullet"/>
      <w:lvlText w:val=""/>
      <w:lvlJc w:val="left"/>
      <w:pPr>
        <w:ind w:left="720" w:hanging="360"/>
      </w:pPr>
      <w:rPr>
        <w:rFonts w:ascii="Symbol" w:hAnsi="Symbol" w:hint="default"/>
      </w:rPr>
    </w:lvl>
    <w:lvl w:ilvl="1" w:tplc="C4B25D1C">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2F03494D"/>
    <w:multiLevelType w:val="hybridMultilevel"/>
    <w:tmpl w:val="8ABCC1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2F062D30"/>
    <w:multiLevelType w:val="singleLevel"/>
    <w:tmpl w:val="A8F41114"/>
    <w:lvl w:ilvl="0">
      <w:start w:val="400"/>
      <w:numFmt w:val="decimal"/>
      <w:lvlText w:val="%1"/>
      <w:lvlJc w:val="left"/>
      <w:pPr>
        <w:tabs>
          <w:tab w:val="num" w:pos="708"/>
        </w:tabs>
        <w:ind w:left="708" w:hanging="708"/>
      </w:pPr>
      <w:rPr>
        <w:rFonts w:hint="default"/>
      </w:rPr>
    </w:lvl>
  </w:abstractNum>
  <w:abstractNum w:abstractNumId="65" w15:restartNumberingAfterBreak="0">
    <w:nsid w:val="302A6770"/>
    <w:multiLevelType w:val="multilevel"/>
    <w:tmpl w:val="F04A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3D657EC"/>
    <w:multiLevelType w:val="multilevel"/>
    <w:tmpl w:val="EF2C27A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7" w15:restartNumberingAfterBreak="0">
    <w:nsid w:val="34BA7AC7"/>
    <w:multiLevelType w:val="singleLevel"/>
    <w:tmpl w:val="CEB445D2"/>
    <w:lvl w:ilvl="0">
      <w:start w:val="280"/>
      <w:numFmt w:val="decimal"/>
      <w:lvlText w:val="%1"/>
      <w:lvlJc w:val="left"/>
      <w:pPr>
        <w:tabs>
          <w:tab w:val="num" w:pos="708"/>
        </w:tabs>
        <w:ind w:left="708" w:hanging="708"/>
      </w:pPr>
      <w:rPr>
        <w:rFonts w:hint="default"/>
      </w:rPr>
    </w:lvl>
  </w:abstractNum>
  <w:abstractNum w:abstractNumId="68" w15:restartNumberingAfterBreak="0">
    <w:nsid w:val="37B0116C"/>
    <w:multiLevelType w:val="singleLevel"/>
    <w:tmpl w:val="386A99C4"/>
    <w:lvl w:ilvl="0">
      <w:start w:val="800"/>
      <w:numFmt w:val="decimal"/>
      <w:lvlText w:val="%1"/>
      <w:lvlJc w:val="left"/>
      <w:pPr>
        <w:tabs>
          <w:tab w:val="num" w:pos="708"/>
        </w:tabs>
        <w:ind w:left="708" w:hanging="708"/>
      </w:pPr>
      <w:rPr>
        <w:rFonts w:hint="default"/>
      </w:rPr>
    </w:lvl>
  </w:abstractNum>
  <w:abstractNum w:abstractNumId="69" w15:restartNumberingAfterBreak="0">
    <w:nsid w:val="3B4B5DDB"/>
    <w:multiLevelType w:val="hybridMultilevel"/>
    <w:tmpl w:val="A9909F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15:restartNumberingAfterBreak="0">
    <w:nsid w:val="3B7A7892"/>
    <w:multiLevelType w:val="hybridMultilevel"/>
    <w:tmpl w:val="964691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3BB72679"/>
    <w:multiLevelType w:val="hybridMultilevel"/>
    <w:tmpl w:val="773CD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3C7C1FD7"/>
    <w:multiLevelType w:val="singleLevel"/>
    <w:tmpl w:val="648CDA8A"/>
    <w:lvl w:ilvl="0">
      <w:start w:val="211"/>
      <w:numFmt w:val="decimal"/>
      <w:lvlText w:val="%1"/>
      <w:lvlJc w:val="left"/>
      <w:pPr>
        <w:tabs>
          <w:tab w:val="num" w:pos="708"/>
        </w:tabs>
        <w:ind w:left="708" w:hanging="708"/>
      </w:pPr>
      <w:rPr>
        <w:rFonts w:hint="default"/>
      </w:rPr>
    </w:lvl>
  </w:abstractNum>
  <w:abstractNum w:abstractNumId="73" w15:restartNumberingAfterBreak="0">
    <w:nsid w:val="3D8147B9"/>
    <w:multiLevelType w:val="singleLevel"/>
    <w:tmpl w:val="3C8C58B2"/>
    <w:lvl w:ilvl="0">
      <w:start w:val="270"/>
      <w:numFmt w:val="decimal"/>
      <w:lvlText w:val="%1"/>
      <w:lvlJc w:val="left"/>
      <w:pPr>
        <w:tabs>
          <w:tab w:val="num" w:pos="360"/>
        </w:tabs>
        <w:ind w:left="360" w:hanging="360"/>
      </w:pPr>
      <w:rPr>
        <w:rFonts w:hint="default"/>
      </w:rPr>
    </w:lvl>
  </w:abstractNum>
  <w:abstractNum w:abstractNumId="74" w15:restartNumberingAfterBreak="0">
    <w:nsid w:val="3EA9263D"/>
    <w:multiLevelType w:val="hybridMultilevel"/>
    <w:tmpl w:val="41F603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3EC13041"/>
    <w:multiLevelType w:val="hybridMultilevel"/>
    <w:tmpl w:val="F76C9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3EEF2B05"/>
    <w:multiLevelType w:val="hybridMultilevel"/>
    <w:tmpl w:val="83AAB3EA"/>
    <w:lvl w:ilvl="0" w:tplc="5F6C152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3F6E2E6A"/>
    <w:multiLevelType w:val="hybridMultilevel"/>
    <w:tmpl w:val="90E66C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3F9C0671"/>
    <w:multiLevelType w:val="hybridMultilevel"/>
    <w:tmpl w:val="8F5AE848"/>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3FFF605A"/>
    <w:multiLevelType w:val="hybridMultilevel"/>
    <w:tmpl w:val="3C4472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15:restartNumberingAfterBreak="0">
    <w:nsid w:val="3FFF6A76"/>
    <w:multiLevelType w:val="singleLevel"/>
    <w:tmpl w:val="17AA2C4A"/>
    <w:lvl w:ilvl="0">
      <w:start w:val="600"/>
      <w:numFmt w:val="decimal"/>
      <w:lvlText w:val="%1"/>
      <w:lvlJc w:val="left"/>
      <w:pPr>
        <w:tabs>
          <w:tab w:val="num" w:pos="708"/>
        </w:tabs>
        <w:ind w:left="708" w:hanging="708"/>
      </w:pPr>
      <w:rPr>
        <w:rFonts w:hint="default"/>
      </w:rPr>
    </w:lvl>
  </w:abstractNum>
  <w:abstractNum w:abstractNumId="81" w15:restartNumberingAfterBreak="0">
    <w:nsid w:val="42562646"/>
    <w:multiLevelType w:val="hybridMultilevel"/>
    <w:tmpl w:val="03C047BE"/>
    <w:lvl w:ilvl="0" w:tplc="AB707ED8">
      <w:numFmt w:val="bullet"/>
      <w:lvlText w:val="–"/>
      <w:lvlJc w:val="left"/>
      <w:pPr>
        <w:ind w:left="840" w:hanging="361"/>
      </w:pPr>
      <w:rPr>
        <w:rFonts w:ascii="Arial" w:eastAsia="Arial" w:hAnsi="Arial" w:cs="Arial" w:hint="default"/>
        <w:color w:val="ED7C30"/>
        <w:w w:val="100"/>
        <w:sz w:val="32"/>
        <w:szCs w:val="32"/>
        <w:lang w:val="es-ES" w:eastAsia="es-ES" w:bidi="es-ES"/>
      </w:rPr>
    </w:lvl>
    <w:lvl w:ilvl="1" w:tplc="C6E262FA">
      <w:numFmt w:val="bullet"/>
      <w:lvlText w:val="•"/>
      <w:lvlJc w:val="left"/>
      <w:pPr>
        <w:ind w:left="1744" w:hanging="361"/>
      </w:pPr>
      <w:rPr>
        <w:rFonts w:hint="default"/>
        <w:lang w:val="es-ES" w:eastAsia="es-ES" w:bidi="es-ES"/>
      </w:rPr>
    </w:lvl>
    <w:lvl w:ilvl="2" w:tplc="6C44DBDC">
      <w:numFmt w:val="bullet"/>
      <w:lvlText w:val="•"/>
      <w:lvlJc w:val="left"/>
      <w:pPr>
        <w:ind w:left="2648" w:hanging="361"/>
      </w:pPr>
      <w:rPr>
        <w:rFonts w:hint="default"/>
        <w:lang w:val="es-ES" w:eastAsia="es-ES" w:bidi="es-ES"/>
      </w:rPr>
    </w:lvl>
    <w:lvl w:ilvl="3" w:tplc="0F3E15BA">
      <w:numFmt w:val="bullet"/>
      <w:lvlText w:val="•"/>
      <w:lvlJc w:val="left"/>
      <w:pPr>
        <w:ind w:left="3552" w:hanging="361"/>
      </w:pPr>
      <w:rPr>
        <w:rFonts w:hint="default"/>
        <w:lang w:val="es-ES" w:eastAsia="es-ES" w:bidi="es-ES"/>
      </w:rPr>
    </w:lvl>
    <w:lvl w:ilvl="4" w:tplc="C7A488A2">
      <w:numFmt w:val="bullet"/>
      <w:lvlText w:val="•"/>
      <w:lvlJc w:val="left"/>
      <w:pPr>
        <w:ind w:left="4456" w:hanging="361"/>
      </w:pPr>
      <w:rPr>
        <w:rFonts w:hint="default"/>
        <w:lang w:val="es-ES" w:eastAsia="es-ES" w:bidi="es-ES"/>
      </w:rPr>
    </w:lvl>
    <w:lvl w:ilvl="5" w:tplc="33048736">
      <w:numFmt w:val="bullet"/>
      <w:lvlText w:val="•"/>
      <w:lvlJc w:val="left"/>
      <w:pPr>
        <w:ind w:left="5360" w:hanging="361"/>
      </w:pPr>
      <w:rPr>
        <w:rFonts w:hint="default"/>
        <w:lang w:val="es-ES" w:eastAsia="es-ES" w:bidi="es-ES"/>
      </w:rPr>
    </w:lvl>
    <w:lvl w:ilvl="6" w:tplc="A54848D6">
      <w:numFmt w:val="bullet"/>
      <w:lvlText w:val="•"/>
      <w:lvlJc w:val="left"/>
      <w:pPr>
        <w:ind w:left="6264" w:hanging="361"/>
      </w:pPr>
      <w:rPr>
        <w:rFonts w:hint="default"/>
        <w:lang w:val="es-ES" w:eastAsia="es-ES" w:bidi="es-ES"/>
      </w:rPr>
    </w:lvl>
    <w:lvl w:ilvl="7" w:tplc="D0C6E700">
      <w:numFmt w:val="bullet"/>
      <w:lvlText w:val="•"/>
      <w:lvlJc w:val="left"/>
      <w:pPr>
        <w:ind w:left="7168" w:hanging="361"/>
      </w:pPr>
      <w:rPr>
        <w:rFonts w:hint="default"/>
        <w:lang w:val="es-ES" w:eastAsia="es-ES" w:bidi="es-ES"/>
      </w:rPr>
    </w:lvl>
    <w:lvl w:ilvl="8" w:tplc="A22E5CEE">
      <w:numFmt w:val="bullet"/>
      <w:lvlText w:val="•"/>
      <w:lvlJc w:val="left"/>
      <w:pPr>
        <w:ind w:left="8072" w:hanging="361"/>
      </w:pPr>
      <w:rPr>
        <w:rFonts w:hint="default"/>
        <w:lang w:val="es-ES" w:eastAsia="es-ES" w:bidi="es-ES"/>
      </w:rPr>
    </w:lvl>
  </w:abstractNum>
  <w:abstractNum w:abstractNumId="82" w15:restartNumberingAfterBreak="0">
    <w:nsid w:val="444838F1"/>
    <w:multiLevelType w:val="singleLevel"/>
    <w:tmpl w:val="67B2B0CE"/>
    <w:lvl w:ilvl="0">
      <w:start w:val="500"/>
      <w:numFmt w:val="decimal"/>
      <w:lvlText w:val="%1"/>
      <w:lvlJc w:val="left"/>
      <w:pPr>
        <w:tabs>
          <w:tab w:val="num" w:pos="850"/>
        </w:tabs>
        <w:ind w:left="850" w:hanging="708"/>
      </w:pPr>
      <w:rPr>
        <w:rFonts w:hint="default"/>
      </w:rPr>
    </w:lvl>
  </w:abstractNum>
  <w:abstractNum w:abstractNumId="83" w15:restartNumberingAfterBreak="0">
    <w:nsid w:val="45AA5D38"/>
    <w:multiLevelType w:val="hybridMultilevel"/>
    <w:tmpl w:val="5D74860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46DF22E5"/>
    <w:multiLevelType w:val="hybridMultilevel"/>
    <w:tmpl w:val="E2FA53A2"/>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470C6031"/>
    <w:multiLevelType w:val="hybridMultilevel"/>
    <w:tmpl w:val="F21A934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47315E04"/>
    <w:multiLevelType w:val="hybridMultilevel"/>
    <w:tmpl w:val="0596C1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47C167E3"/>
    <w:multiLevelType w:val="hybridMultilevel"/>
    <w:tmpl w:val="6F42CF16"/>
    <w:lvl w:ilvl="0" w:tplc="6FA8E1C2">
      <w:start w:val="1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47DD286E"/>
    <w:multiLevelType w:val="hybridMultilevel"/>
    <w:tmpl w:val="2018C010"/>
    <w:lvl w:ilvl="0" w:tplc="69B6D6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48A24426"/>
    <w:multiLevelType w:val="hybridMultilevel"/>
    <w:tmpl w:val="738AD0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49AB7C52"/>
    <w:multiLevelType w:val="hybridMultilevel"/>
    <w:tmpl w:val="C2D2A76C"/>
    <w:lvl w:ilvl="0" w:tplc="DB92EDF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4B8F7CCD"/>
    <w:multiLevelType w:val="hybridMultilevel"/>
    <w:tmpl w:val="1A9E7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15:restartNumberingAfterBreak="0">
    <w:nsid w:val="4BDB4491"/>
    <w:multiLevelType w:val="singleLevel"/>
    <w:tmpl w:val="6FD6D656"/>
    <w:lvl w:ilvl="0">
      <w:start w:val="200"/>
      <w:numFmt w:val="decimal"/>
      <w:lvlText w:val="%1"/>
      <w:lvlJc w:val="left"/>
      <w:pPr>
        <w:tabs>
          <w:tab w:val="num" w:pos="708"/>
        </w:tabs>
        <w:ind w:left="708" w:hanging="708"/>
      </w:pPr>
      <w:rPr>
        <w:rFonts w:hint="default"/>
      </w:rPr>
    </w:lvl>
  </w:abstractNum>
  <w:abstractNum w:abstractNumId="93" w15:restartNumberingAfterBreak="0">
    <w:nsid w:val="4BED17E2"/>
    <w:multiLevelType w:val="singleLevel"/>
    <w:tmpl w:val="DAC43BAC"/>
    <w:lvl w:ilvl="0">
      <w:start w:val="220"/>
      <w:numFmt w:val="decimal"/>
      <w:lvlText w:val="%1"/>
      <w:lvlJc w:val="left"/>
      <w:pPr>
        <w:tabs>
          <w:tab w:val="num" w:pos="708"/>
        </w:tabs>
        <w:ind w:left="708" w:hanging="708"/>
      </w:pPr>
      <w:rPr>
        <w:rFonts w:hint="default"/>
      </w:rPr>
    </w:lvl>
  </w:abstractNum>
  <w:abstractNum w:abstractNumId="94" w15:restartNumberingAfterBreak="0">
    <w:nsid w:val="4C441393"/>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5" w15:restartNumberingAfterBreak="0">
    <w:nsid w:val="4CA82142"/>
    <w:multiLevelType w:val="singleLevel"/>
    <w:tmpl w:val="1C6CBFE8"/>
    <w:lvl w:ilvl="0">
      <w:start w:val="240"/>
      <w:numFmt w:val="decimal"/>
      <w:lvlText w:val="%1"/>
      <w:lvlJc w:val="left"/>
      <w:pPr>
        <w:tabs>
          <w:tab w:val="num" w:pos="708"/>
        </w:tabs>
        <w:ind w:left="708" w:hanging="708"/>
      </w:pPr>
      <w:rPr>
        <w:rFonts w:hint="default"/>
      </w:rPr>
    </w:lvl>
  </w:abstractNum>
  <w:abstractNum w:abstractNumId="96" w15:restartNumberingAfterBreak="0">
    <w:nsid w:val="4CBD43C8"/>
    <w:multiLevelType w:val="multilevel"/>
    <w:tmpl w:val="0CD230A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7" w15:restartNumberingAfterBreak="0">
    <w:nsid w:val="4DD2469A"/>
    <w:multiLevelType w:val="multilevel"/>
    <w:tmpl w:val="8BEC681E"/>
    <w:lvl w:ilvl="0">
      <w:start w:val="6"/>
      <w:numFmt w:val="decimal"/>
      <w:lvlText w:val="%1"/>
      <w:lvlJc w:val="left"/>
      <w:pPr>
        <w:ind w:left="520" w:hanging="401"/>
      </w:pPr>
      <w:rPr>
        <w:rFonts w:hint="default"/>
        <w:lang w:val="es-ES" w:eastAsia="es-ES" w:bidi="es-ES"/>
      </w:rPr>
    </w:lvl>
    <w:lvl w:ilvl="1">
      <w:start w:val="1"/>
      <w:numFmt w:val="decimal"/>
      <w:lvlText w:val="%1.%2"/>
      <w:lvlJc w:val="left"/>
      <w:pPr>
        <w:ind w:left="520" w:hanging="401"/>
      </w:pPr>
      <w:rPr>
        <w:rFonts w:ascii="Arial" w:eastAsia="Arial" w:hAnsi="Arial" w:cs="Arial" w:hint="default"/>
        <w:b/>
        <w:bCs/>
        <w:w w:val="99"/>
        <w:sz w:val="24"/>
        <w:szCs w:val="24"/>
        <w:lang w:val="es-ES" w:eastAsia="es-ES" w:bidi="es-ES"/>
      </w:rPr>
    </w:lvl>
    <w:lvl w:ilvl="2">
      <w:numFmt w:val="bullet"/>
      <w:lvlText w:val="•"/>
      <w:lvlJc w:val="left"/>
      <w:pPr>
        <w:ind w:left="2392" w:hanging="401"/>
      </w:pPr>
      <w:rPr>
        <w:rFonts w:hint="default"/>
        <w:lang w:val="es-ES" w:eastAsia="es-ES" w:bidi="es-ES"/>
      </w:rPr>
    </w:lvl>
    <w:lvl w:ilvl="3">
      <w:numFmt w:val="bullet"/>
      <w:lvlText w:val="•"/>
      <w:lvlJc w:val="left"/>
      <w:pPr>
        <w:ind w:left="3328" w:hanging="401"/>
      </w:pPr>
      <w:rPr>
        <w:rFonts w:hint="default"/>
        <w:lang w:val="es-ES" w:eastAsia="es-ES" w:bidi="es-ES"/>
      </w:rPr>
    </w:lvl>
    <w:lvl w:ilvl="4">
      <w:numFmt w:val="bullet"/>
      <w:lvlText w:val="•"/>
      <w:lvlJc w:val="left"/>
      <w:pPr>
        <w:ind w:left="4264" w:hanging="401"/>
      </w:pPr>
      <w:rPr>
        <w:rFonts w:hint="default"/>
        <w:lang w:val="es-ES" w:eastAsia="es-ES" w:bidi="es-ES"/>
      </w:rPr>
    </w:lvl>
    <w:lvl w:ilvl="5">
      <w:numFmt w:val="bullet"/>
      <w:lvlText w:val="•"/>
      <w:lvlJc w:val="left"/>
      <w:pPr>
        <w:ind w:left="5200" w:hanging="401"/>
      </w:pPr>
      <w:rPr>
        <w:rFonts w:hint="default"/>
        <w:lang w:val="es-ES" w:eastAsia="es-ES" w:bidi="es-ES"/>
      </w:rPr>
    </w:lvl>
    <w:lvl w:ilvl="6">
      <w:numFmt w:val="bullet"/>
      <w:lvlText w:val="•"/>
      <w:lvlJc w:val="left"/>
      <w:pPr>
        <w:ind w:left="6136" w:hanging="401"/>
      </w:pPr>
      <w:rPr>
        <w:rFonts w:hint="default"/>
        <w:lang w:val="es-ES" w:eastAsia="es-ES" w:bidi="es-ES"/>
      </w:rPr>
    </w:lvl>
    <w:lvl w:ilvl="7">
      <w:numFmt w:val="bullet"/>
      <w:lvlText w:val="•"/>
      <w:lvlJc w:val="left"/>
      <w:pPr>
        <w:ind w:left="7072" w:hanging="401"/>
      </w:pPr>
      <w:rPr>
        <w:rFonts w:hint="default"/>
        <w:lang w:val="es-ES" w:eastAsia="es-ES" w:bidi="es-ES"/>
      </w:rPr>
    </w:lvl>
    <w:lvl w:ilvl="8">
      <w:numFmt w:val="bullet"/>
      <w:lvlText w:val="•"/>
      <w:lvlJc w:val="left"/>
      <w:pPr>
        <w:ind w:left="8008" w:hanging="401"/>
      </w:pPr>
      <w:rPr>
        <w:rFonts w:hint="default"/>
        <w:lang w:val="es-ES" w:eastAsia="es-ES" w:bidi="es-ES"/>
      </w:rPr>
    </w:lvl>
  </w:abstractNum>
  <w:abstractNum w:abstractNumId="98" w15:restartNumberingAfterBreak="0">
    <w:nsid w:val="4DD641A0"/>
    <w:multiLevelType w:val="hybridMultilevel"/>
    <w:tmpl w:val="BE3EDC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15:restartNumberingAfterBreak="0">
    <w:nsid w:val="4F5A6802"/>
    <w:multiLevelType w:val="singleLevel"/>
    <w:tmpl w:val="DAFA5454"/>
    <w:lvl w:ilvl="0">
      <w:start w:val="230"/>
      <w:numFmt w:val="decimal"/>
      <w:lvlText w:val="%1"/>
      <w:lvlJc w:val="left"/>
      <w:pPr>
        <w:tabs>
          <w:tab w:val="num" w:pos="708"/>
        </w:tabs>
        <w:ind w:left="708" w:hanging="708"/>
      </w:pPr>
      <w:rPr>
        <w:rFonts w:hint="default"/>
      </w:rPr>
    </w:lvl>
  </w:abstractNum>
  <w:abstractNum w:abstractNumId="100" w15:restartNumberingAfterBreak="0">
    <w:nsid w:val="4FA06CD4"/>
    <w:multiLevelType w:val="hybridMultilevel"/>
    <w:tmpl w:val="A3326584"/>
    <w:lvl w:ilvl="0" w:tplc="DF7069C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15:restartNumberingAfterBreak="0">
    <w:nsid w:val="503D7098"/>
    <w:multiLevelType w:val="hybridMultilevel"/>
    <w:tmpl w:val="8D349B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2" w15:restartNumberingAfterBreak="0">
    <w:nsid w:val="50865E5C"/>
    <w:multiLevelType w:val="multilevel"/>
    <w:tmpl w:val="999EE9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0F47195"/>
    <w:multiLevelType w:val="hybridMultilevel"/>
    <w:tmpl w:val="1AC08F7A"/>
    <w:lvl w:ilvl="0" w:tplc="AAE0E4F8">
      <w:start w:val="5"/>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15:restartNumberingAfterBreak="0">
    <w:nsid w:val="526B2982"/>
    <w:multiLevelType w:val="hybridMultilevel"/>
    <w:tmpl w:val="56766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15:restartNumberingAfterBreak="0">
    <w:nsid w:val="533731D5"/>
    <w:multiLevelType w:val="singleLevel"/>
    <w:tmpl w:val="3C8C58B2"/>
    <w:lvl w:ilvl="0">
      <w:start w:val="270"/>
      <w:numFmt w:val="decimal"/>
      <w:lvlText w:val="%1"/>
      <w:lvlJc w:val="left"/>
      <w:pPr>
        <w:tabs>
          <w:tab w:val="num" w:pos="360"/>
        </w:tabs>
        <w:ind w:left="360" w:hanging="360"/>
      </w:pPr>
      <w:rPr>
        <w:rFonts w:hint="default"/>
      </w:rPr>
    </w:lvl>
  </w:abstractNum>
  <w:abstractNum w:abstractNumId="106" w15:restartNumberingAfterBreak="0">
    <w:nsid w:val="53A6557E"/>
    <w:multiLevelType w:val="singleLevel"/>
    <w:tmpl w:val="3C8C58B2"/>
    <w:lvl w:ilvl="0">
      <w:start w:val="230"/>
      <w:numFmt w:val="decimal"/>
      <w:lvlText w:val="%1"/>
      <w:lvlJc w:val="left"/>
      <w:pPr>
        <w:tabs>
          <w:tab w:val="num" w:pos="360"/>
        </w:tabs>
        <w:ind w:left="360" w:hanging="360"/>
      </w:pPr>
      <w:rPr>
        <w:rFonts w:hint="default"/>
      </w:rPr>
    </w:lvl>
  </w:abstractNum>
  <w:abstractNum w:abstractNumId="107" w15:restartNumberingAfterBreak="0">
    <w:nsid w:val="54771103"/>
    <w:multiLevelType w:val="singleLevel"/>
    <w:tmpl w:val="8C54F8E0"/>
    <w:lvl w:ilvl="0">
      <w:start w:val="270"/>
      <w:numFmt w:val="decimal"/>
      <w:lvlText w:val="%1"/>
      <w:lvlJc w:val="left"/>
      <w:pPr>
        <w:tabs>
          <w:tab w:val="num" w:pos="708"/>
        </w:tabs>
        <w:ind w:left="708" w:hanging="708"/>
      </w:pPr>
      <w:rPr>
        <w:rFonts w:hint="default"/>
      </w:rPr>
    </w:lvl>
  </w:abstractNum>
  <w:abstractNum w:abstractNumId="108" w15:restartNumberingAfterBreak="0">
    <w:nsid w:val="54EE796B"/>
    <w:multiLevelType w:val="hybridMultilevel"/>
    <w:tmpl w:val="46AED7C6"/>
    <w:lvl w:ilvl="0" w:tplc="F990BA0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9" w15:restartNumberingAfterBreak="0">
    <w:nsid w:val="55BF502F"/>
    <w:multiLevelType w:val="hybridMultilevel"/>
    <w:tmpl w:val="CC124E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15:restartNumberingAfterBreak="0">
    <w:nsid w:val="55D80C1A"/>
    <w:multiLevelType w:val="hybridMultilevel"/>
    <w:tmpl w:val="EE0037FC"/>
    <w:lvl w:ilvl="0" w:tplc="240A0001">
      <w:start w:val="1"/>
      <w:numFmt w:val="bullet"/>
      <w:lvlText w:val=""/>
      <w:lvlJc w:val="left"/>
      <w:pPr>
        <w:ind w:left="720" w:hanging="360"/>
      </w:pPr>
      <w:rPr>
        <w:rFonts w:ascii="Symbol" w:hAnsi="Symbol" w:hint="default"/>
      </w:rPr>
    </w:lvl>
    <w:lvl w:ilvl="1" w:tplc="231E9BB0">
      <w:numFmt w:val="bullet"/>
      <w:lvlText w:val=""/>
      <w:lvlJc w:val="left"/>
      <w:pPr>
        <w:ind w:left="1440" w:hanging="360"/>
      </w:pPr>
      <w:rPr>
        <w:rFonts w:ascii="Symbol" w:eastAsia="Times New Roman" w:hAnsi="Symbo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1" w15:restartNumberingAfterBreak="0">
    <w:nsid w:val="56275409"/>
    <w:multiLevelType w:val="singleLevel"/>
    <w:tmpl w:val="3C8C58B2"/>
    <w:lvl w:ilvl="0">
      <w:start w:val="250"/>
      <w:numFmt w:val="decimal"/>
      <w:lvlText w:val="%1"/>
      <w:lvlJc w:val="left"/>
      <w:pPr>
        <w:tabs>
          <w:tab w:val="num" w:pos="360"/>
        </w:tabs>
        <w:ind w:left="360" w:hanging="360"/>
      </w:pPr>
      <w:rPr>
        <w:rFonts w:hint="default"/>
      </w:rPr>
    </w:lvl>
  </w:abstractNum>
  <w:abstractNum w:abstractNumId="112" w15:restartNumberingAfterBreak="0">
    <w:nsid w:val="5644347F"/>
    <w:multiLevelType w:val="hybridMultilevel"/>
    <w:tmpl w:val="698A2D64"/>
    <w:lvl w:ilvl="0" w:tplc="B47A44DA">
      <w:numFmt w:val="bullet"/>
      <w:lvlText w:val="–"/>
      <w:lvlJc w:val="left"/>
      <w:pPr>
        <w:ind w:left="120" w:hanging="201"/>
      </w:pPr>
      <w:rPr>
        <w:rFonts w:hint="default"/>
        <w:spacing w:val="-1"/>
        <w:w w:val="99"/>
        <w:lang w:val="es-ES" w:eastAsia="es-ES" w:bidi="es-ES"/>
      </w:rPr>
    </w:lvl>
    <w:lvl w:ilvl="1" w:tplc="ED1253FA">
      <w:numFmt w:val="bullet"/>
      <w:lvlText w:val=""/>
      <w:lvlJc w:val="left"/>
      <w:pPr>
        <w:ind w:left="840" w:hanging="361"/>
      </w:pPr>
      <w:rPr>
        <w:rFonts w:ascii="Symbol" w:eastAsia="Symbol" w:hAnsi="Symbol" w:cs="Symbol" w:hint="default"/>
        <w:w w:val="100"/>
        <w:sz w:val="24"/>
        <w:szCs w:val="24"/>
        <w:lang w:val="es-ES" w:eastAsia="es-ES" w:bidi="es-ES"/>
      </w:rPr>
    </w:lvl>
    <w:lvl w:ilvl="2" w:tplc="26A4BD16">
      <w:numFmt w:val="bullet"/>
      <w:lvlText w:val="•"/>
      <w:lvlJc w:val="left"/>
      <w:pPr>
        <w:ind w:left="1844" w:hanging="361"/>
      </w:pPr>
      <w:rPr>
        <w:rFonts w:hint="default"/>
        <w:lang w:val="es-ES" w:eastAsia="es-ES" w:bidi="es-ES"/>
      </w:rPr>
    </w:lvl>
    <w:lvl w:ilvl="3" w:tplc="9904C092">
      <w:numFmt w:val="bullet"/>
      <w:lvlText w:val="•"/>
      <w:lvlJc w:val="left"/>
      <w:pPr>
        <w:ind w:left="2848" w:hanging="361"/>
      </w:pPr>
      <w:rPr>
        <w:rFonts w:hint="default"/>
        <w:lang w:val="es-ES" w:eastAsia="es-ES" w:bidi="es-ES"/>
      </w:rPr>
    </w:lvl>
    <w:lvl w:ilvl="4" w:tplc="26D40FE0">
      <w:numFmt w:val="bullet"/>
      <w:lvlText w:val="•"/>
      <w:lvlJc w:val="left"/>
      <w:pPr>
        <w:ind w:left="3853" w:hanging="361"/>
      </w:pPr>
      <w:rPr>
        <w:rFonts w:hint="default"/>
        <w:lang w:val="es-ES" w:eastAsia="es-ES" w:bidi="es-ES"/>
      </w:rPr>
    </w:lvl>
    <w:lvl w:ilvl="5" w:tplc="7D20D60A">
      <w:numFmt w:val="bullet"/>
      <w:lvlText w:val="•"/>
      <w:lvlJc w:val="left"/>
      <w:pPr>
        <w:ind w:left="4857" w:hanging="361"/>
      </w:pPr>
      <w:rPr>
        <w:rFonts w:hint="default"/>
        <w:lang w:val="es-ES" w:eastAsia="es-ES" w:bidi="es-ES"/>
      </w:rPr>
    </w:lvl>
    <w:lvl w:ilvl="6" w:tplc="E57A0838">
      <w:numFmt w:val="bullet"/>
      <w:lvlText w:val="•"/>
      <w:lvlJc w:val="left"/>
      <w:pPr>
        <w:ind w:left="5862" w:hanging="361"/>
      </w:pPr>
      <w:rPr>
        <w:rFonts w:hint="default"/>
        <w:lang w:val="es-ES" w:eastAsia="es-ES" w:bidi="es-ES"/>
      </w:rPr>
    </w:lvl>
    <w:lvl w:ilvl="7" w:tplc="9D4623DA">
      <w:numFmt w:val="bullet"/>
      <w:lvlText w:val="•"/>
      <w:lvlJc w:val="left"/>
      <w:pPr>
        <w:ind w:left="6866" w:hanging="361"/>
      </w:pPr>
      <w:rPr>
        <w:rFonts w:hint="default"/>
        <w:lang w:val="es-ES" w:eastAsia="es-ES" w:bidi="es-ES"/>
      </w:rPr>
    </w:lvl>
    <w:lvl w:ilvl="8" w:tplc="CF94F364">
      <w:numFmt w:val="bullet"/>
      <w:lvlText w:val="•"/>
      <w:lvlJc w:val="left"/>
      <w:pPr>
        <w:ind w:left="7871" w:hanging="361"/>
      </w:pPr>
      <w:rPr>
        <w:rFonts w:hint="default"/>
        <w:lang w:val="es-ES" w:eastAsia="es-ES" w:bidi="es-ES"/>
      </w:rPr>
    </w:lvl>
  </w:abstractNum>
  <w:abstractNum w:abstractNumId="113" w15:restartNumberingAfterBreak="0">
    <w:nsid w:val="570B1AE2"/>
    <w:multiLevelType w:val="hybridMultilevel"/>
    <w:tmpl w:val="8F52E590"/>
    <w:lvl w:ilvl="0" w:tplc="072684B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4" w15:restartNumberingAfterBreak="0">
    <w:nsid w:val="5B27312C"/>
    <w:multiLevelType w:val="multilevel"/>
    <w:tmpl w:val="A7C231CC"/>
    <w:lvl w:ilvl="0">
      <w:start w:val="7"/>
      <w:numFmt w:val="decimal"/>
      <w:lvlText w:val="%1"/>
      <w:lvlJc w:val="left"/>
      <w:pPr>
        <w:ind w:left="510" w:hanging="390"/>
      </w:pPr>
      <w:rPr>
        <w:rFonts w:hint="default"/>
        <w:lang w:val="es-ES" w:eastAsia="es-ES" w:bidi="es-ES"/>
      </w:rPr>
    </w:lvl>
    <w:lvl w:ilvl="1">
      <w:start w:val="1"/>
      <w:numFmt w:val="decimal"/>
      <w:lvlText w:val="%1.%2"/>
      <w:lvlJc w:val="left"/>
      <w:pPr>
        <w:ind w:left="510" w:hanging="390"/>
      </w:pPr>
      <w:rPr>
        <w:rFonts w:ascii="Arial" w:eastAsia="Arial" w:hAnsi="Arial" w:cs="Arial" w:hint="default"/>
        <w:b/>
        <w:bCs/>
        <w:w w:val="99"/>
        <w:sz w:val="24"/>
        <w:szCs w:val="24"/>
        <w:lang w:val="es-ES" w:eastAsia="es-ES" w:bidi="es-ES"/>
      </w:rPr>
    </w:lvl>
    <w:lvl w:ilvl="2">
      <w:numFmt w:val="bullet"/>
      <w:lvlText w:val=""/>
      <w:lvlJc w:val="left"/>
      <w:pPr>
        <w:ind w:left="840" w:hanging="361"/>
      </w:pPr>
      <w:rPr>
        <w:rFonts w:ascii="Wingdings" w:eastAsia="Wingdings" w:hAnsi="Wingdings" w:cs="Wingdings" w:hint="default"/>
        <w:w w:val="100"/>
        <w:sz w:val="24"/>
        <w:szCs w:val="24"/>
        <w:lang w:val="es-ES" w:eastAsia="es-ES" w:bidi="es-ES"/>
      </w:rPr>
    </w:lvl>
    <w:lvl w:ilvl="3">
      <w:numFmt w:val="bullet"/>
      <w:lvlText w:val="•"/>
      <w:lvlJc w:val="left"/>
      <w:pPr>
        <w:ind w:left="2848" w:hanging="361"/>
      </w:pPr>
      <w:rPr>
        <w:rFonts w:hint="default"/>
        <w:lang w:val="es-ES" w:eastAsia="es-ES" w:bidi="es-ES"/>
      </w:rPr>
    </w:lvl>
    <w:lvl w:ilvl="4">
      <w:numFmt w:val="bullet"/>
      <w:lvlText w:val="•"/>
      <w:lvlJc w:val="left"/>
      <w:pPr>
        <w:ind w:left="3853" w:hanging="361"/>
      </w:pPr>
      <w:rPr>
        <w:rFonts w:hint="default"/>
        <w:lang w:val="es-ES" w:eastAsia="es-ES" w:bidi="es-ES"/>
      </w:rPr>
    </w:lvl>
    <w:lvl w:ilvl="5">
      <w:numFmt w:val="bullet"/>
      <w:lvlText w:val="•"/>
      <w:lvlJc w:val="left"/>
      <w:pPr>
        <w:ind w:left="4857" w:hanging="361"/>
      </w:pPr>
      <w:rPr>
        <w:rFonts w:hint="default"/>
        <w:lang w:val="es-ES" w:eastAsia="es-ES" w:bidi="es-ES"/>
      </w:rPr>
    </w:lvl>
    <w:lvl w:ilvl="6">
      <w:numFmt w:val="bullet"/>
      <w:lvlText w:val="•"/>
      <w:lvlJc w:val="left"/>
      <w:pPr>
        <w:ind w:left="5862" w:hanging="361"/>
      </w:pPr>
      <w:rPr>
        <w:rFonts w:hint="default"/>
        <w:lang w:val="es-ES" w:eastAsia="es-ES" w:bidi="es-ES"/>
      </w:rPr>
    </w:lvl>
    <w:lvl w:ilvl="7">
      <w:numFmt w:val="bullet"/>
      <w:lvlText w:val="•"/>
      <w:lvlJc w:val="left"/>
      <w:pPr>
        <w:ind w:left="6866" w:hanging="361"/>
      </w:pPr>
      <w:rPr>
        <w:rFonts w:hint="default"/>
        <w:lang w:val="es-ES" w:eastAsia="es-ES" w:bidi="es-ES"/>
      </w:rPr>
    </w:lvl>
    <w:lvl w:ilvl="8">
      <w:numFmt w:val="bullet"/>
      <w:lvlText w:val="•"/>
      <w:lvlJc w:val="left"/>
      <w:pPr>
        <w:ind w:left="7871" w:hanging="361"/>
      </w:pPr>
      <w:rPr>
        <w:rFonts w:hint="default"/>
        <w:lang w:val="es-ES" w:eastAsia="es-ES" w:bidi="es-ES"/>
      </w:rPr>
    </w:lvl>
  </w:abstractNum>
  <w:abstractNum w:abstractNumId="115" w15:restartNumberingAfterBreak="0">
    <w:nsid w:val="5BD54353"/>
    <w:multiLevelType w:val="hybridMultilevel"/>
    <w:tmpl w:val="2C28652E"/>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15:restartNumberingAfterBreak="0">
    <w:nsid w:val="5D2B0D9A"/>
    <w:multiLevelType w:val="hybridMultilevel"/>
    <w:tmpl w:val="49440C5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7" w15:restartNumberingAfterBreak="0">
    <w:nsid w:val="5E081F19"/>
    <w:multiLevelType w:val="hybridMultilevel"/>
    <w:tmpl w:val="E3A49F3E"/>
    <w:lvl w:ilvl="0" w:tplc="DC6CB6F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8" w15:restartNumberingAfterBreak="0">
    <w:nsid w:val="5EF77571"/>
    <w:multiLevelType w:val="hybridMultilevel"/>
    <w:tmpl w:val="5D1ECE1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9" w15:restartNumberingAfterBreak="0">
    <w:nsid w:val="5F4703DC"/>
    <w:multiLevelType w:val="hybridMultilevel"/>
    <w:tmpl w:val="6FFC7F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0" w15:restartNumberingAfterBreak="0">
    <w:nsid w:val="61A07F3D"/>
    <w:multiLevelType w:val="hybridMultilevel"/>
    <w:tmpl w:val="25020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1" w15:restartNumberingAfterBreak="0">
    <w:nsid w:val="61B77A98"/>
    <w:multiLevelType w:val="hybridMultilevel"/>
    <w:tmpl w:val="E0D4BB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2" w15:restartNumberingAfterBreak="0">
    <w:nsid w:val="62936EB1"/>
    <w:multiLevelType w:val="multilevel"/>
    <w:tmpl w:val="E8E2E4AA"/>
    <w:lvl w:ilvl="0">
      <w:start w:val="1"/>
      <w:numFmt w:val="decimal"/>
      <w:lvlText w:val="%1."/>
      <w:lvlJc w:val="left"/>
      <w:pPr>
        <w:ind w:left="390" w:hanging="360"/>
      </w:pPr>
      <w:rPr>
        <w:rFonts w:ascii="Arial" w:eastAsia="Arial" w:hAnsi="Arial" w:cs="Arial" w:hint="default"/>
        <w:i/>
        <w:w w:val="100"/>
        <w:sz w:val="20"/>
        <w:szCs w:val="20"/>
        <w:lang w:val="es-ES" w:eastAsia="es-ES" w:bidi="es-ES"/>
      </w:rPr>
    </w:lvl>
    <w:lvl w:ilvl="1">
      <w:start w:val="1"/>
      <w:numFmt w:val="decimal"/>
      <w:lvlText w:val="%1.%2"/>
      <w:lvlJc w:val="left"/>
      <w:pPr>
        <w:ind w:left="750" w:hanging="360"/>
      </w:pPr>
      <w:rPr>
        <w:rFonts w:ascii="Arial" w:eastAsia="Arial" w:hAnsi="Arial" w:cs="Arial" w:hint="default"/>
        <w:i/>
        <w:w w:val="100"/>
        <w:sz w:val="20"/>
        <w:szCs w:val="20"/>
        <w:lang w:val="es-ES" w:eastAsia="es-ES" w:bidi="es-ES"/>
      </w:rPr>
    </w:lvl>
    <w:lvl w:ilvl="2">
      <w:numFmt w:val="bullet"/>
      <w:lvlText w:val="•"/>
      <w:lvlJc w:val="left"/>
      <w:pPr>
        <w:ind w:left="1416" w:hanging="360"/>
      </w:pPr>
      <w:rPr>
        <w:rFonts w:hint="default"/>
        <w:lang w:val="es-ES" w:eastAsia="es-ES" w:bidi="es-ES"/>
      </w:rPr>
    </w:lvl>
    <w:lvl w:ilvl="3">
      <w:numFmt w:val="bullet"/>
      <w:lvlText w:val="•"/>
      <w:lvlJc w:val="left"/>
      <w:pPr>
        <w:ind w:left="2073" w:hanging="360"/>
      </w:pPr>
      <w:rPr>
        <w:rFonts w:hint="default"/>
        <w:lang w:val="es-ES" w:eastAsia="es-ES" w:bidi="es-ES"/>
      </w:rPr>
    </w:lvl>
    <w:lvl w:ilvl="4">
      <w:numFmt w:val="bullet"/>
      <w:lvlText w:val="•"/>
      <w:lvlJc w:val="left"/>
      <w:pPr>
        <w:ind w:left="2730" w:hanging="360"/>
      </w:pPr>
      <w:rPr>
        <w:rFonts w:hint="default"/>
        <w:lang w:val="es-ES" w:eastAsia="es-ES" w:bidi="es-ES"/>
      </w:rPr>
    </w:lvl>
    <w:lvl w:ilvl="5">
      <w:numFmt w:val="bullet"/>
      <w:lvlText w:val="•"/>
      <w:lvlJc w:val="left"/>
      <w:pPr>
        <w:ind w:left="3387" w:hanging="360"/>
      </w:pPr>
      <w:rPr>
        <w:rFonts w:hint="default"/>
        <w:lang w:val="es-ES" w:eastAsia="es-ES" w:bidi="es-ES"/>
      </w:rPr>
    </w:lvl>
    <w:lvl w:ilvl="6">
      <w:numFmt w:val="bullet"/>
      <w:lvlText w:val="•"/>
      <w:lvlJc w:val="left"/>
      <w:pPr>
        <w:ind w:left="4044" w:hanging="360"/>
      </w:pPr>
      <w:rPr>
        <w:rFonts w:hint="default"/>
        <w:lang w:val="es-ES" w:eastAsia="es-ES" w:bidi="es-ES"/>
      </w:rPr>
    </w:lvl>
    <w:lvl w:ilvl="7">
      <w:numFmt w:val="bullet"/>
      <w:lvlText w:val="•"/>
      <w:lvlJc w:val="left"/>
      <w:pPr>
        <w:ind w:left="4700" w:hanging="360"/>
      </w:pPr>
      <w:rPr>
        <w:rFonts w:hint="default"/>
        <w:lang w:val="es-ES" w:eastAsia="es-ES" w:bidi="es-ES"/>
      </w:rPr>
    </w:lvl>
    <w:lvl w:ilvl="8">
      <w:numFmt w:val="bullet"/>
      <w:lvlText w:val="•"/>
      <w:lvlJc w:val="left"/>
      <w:pPr>
        <w:ind w:left="5357" w:hanging="360"/>
      </w:pPr>
      <w:rPr>
        <w:rFonts w:hint="default"/>
        <w:lang w:val="es-ES" w:eastAsia="es-ES" w:bidi="es-ES"/>
      </w:rPr>
    </w:lvl>
  </w:abstractNum>
  <w:abstractNum w:abstractNumId="123" w15:restartNumberingAfterBreak="0">
    <w:nsid w:val="66650552"/>
    <w:multiLevelType w:val="multilevel"/>
    <w:tmpl w:val="A84E53D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4" w15:restartNumberingAfterBreak="0">
    <w:nsid w:val="670B5F3D"/>
    <w:multiLevelType w:val="hybridMultilevel"/>
    <w:tmpl w:val="CE9CEB5E"/>
    <w:lvl w:ilvl="0" w:tplc="2EB4F8DE">
      <w:start w:val="1"/>
      <w:numFmt w:val="decimal"/>
      <w:lvlText w:val="%1."/>
      <w:lvlJc w:val="left"/>
      <w:pPr>
        <w:ind w:left="387" w:hanging="268"/>
      </w:pPr>
      <w:rPr>
        <w:rFonts w:ascii="Arial" w:eastAsia="Arial" w:hAnsi="Arial" w:cs="Arial" w:hint="default"/>
        <w:b/>
        <w:bCs/>
        <w:spacing w:val="-1"/>
        <w:w w:val="99"/>
        <w:sz w:val="24"/>
        <w:szCs w:val="24"/>
        <w:lang w:val="es-ES" w:eastAsia="es-ES" w:bidi="es-ES"/>
      </w:rPr>
    </w:lvl>
    <w:lvl w:ilvl="1" w:tplc="F8C89B14">
      <w:numFmt w:val="bullet"/>
      <w:lvlText w:val=""/>
      <w:lvlJc w:val="left"/>
      <w:pPr>
        <w:ind w:left="1320" w:hanging="360"/>
      </w:pPr>
      <w:rPr>
        <w:rFonts w:ascii="Symbol" w:eastAsia="Symbol" w:hAnsi="Symbol" w:cs="Symbol" w:hint="default"/>
        <w:w w:val="100"/>
        <w:sz w:val="24"/>
        <w:szCs w:val="24"/>
        <w:lang w:val="es-ES" w:eastAsia="es-ES" w:bidi="es-ES"/>
      </w:rPr>
    </w:lvl>
    <w:lvl w:ilvl="2" w:tplc="D826B14C">
      <w:numFmt w:val="bullet"/>
      <w:lvlText w:val="•"/>
      <w:lvlJc w:val="left"/>
      <w:pPr>
        <w:ind w:left="2271" w:hanging="360"/>
      </w:pPr>
      <w:rPr>
        <w:rFonts w:hint="default"/>
        <w:lang w:val="es-ES" w:eastAsia="es-ES" w:bidi="es-ES"/>
      </w:rPr>
    </w:lvl>
    <w:lvl w:ilvl="3" w:tplc="1D084622">
      <w:numFmt w:val="bullet"/>
      <w:lvlText w:val="•"/>
      <w:lvlJc w:val="left"/>
      <w:pPr>
        <w:ind w:left="3222" w:hanging="360"/>
      </w:pPr>
      <w:rPr>
        <w:rFonts w:hint="default"/>
        <w:lang w:val="es-ES" w:eastAsia="es-ES" w:bidi="es-ES"/>
      </w:rPr>
    </w:lvl>
    <w:lvl w:ilvl="4" w:tplc="12C0D4C8">
      <w:numFmt w:val="bullet"/>
      <w:lvlText w:val="•"/>
      <w:lvlJc w:val="left"/>
      <w:pPr>
        <w:ind w:left="4173" w:hanging="360"/>
      </w:pPr>
      <w:rPr>
        <w:rFonts w:hint="default"/>
        <w:lang w:val="es-ES" w:eastAsia="es-ES" w:bidi="es-ES"/>
      </w:rPr>
    </w:lvl>
    <w:lvl w:ilvl="5" w:tplc="A54A8562">
      <w:numFmt w:val="bullet"/>
      <w:lvlText w:val="•"/>
      <w:lvlJc w:val="left"/>
      <w:pPr>
        <w:ind w:left="5124" w:hanging="360"/>
      </w:pPr>
      <w:rPr>
        <w:rFonts w:hint="default"/>
        <w:lang w:val="es-ES" w:eastAsia="es-ES" w:bidi="es-ES"/>
      </w:rPr>
    </w:lvl>
    <w:lvl w:ilvl="6" w:tplc="69BE1E6C">
      <w:numFmt w:val="bullet"/>
      <w:lvlText w:val="•"/>
      <w:lvlJc w:val="left"/>
      <w:pPr>
        <w:ind w:left="6075" w:hanging="360"/>
      </w:pPr>
      <w:rPr>
        <w:rFonts w:hint="default"/>
        <w:lang w:val="es-ES" w:eastAsia="es-ES" w:bidi="es-ES"/>
      </w:rPr>
    </w:lvl>
    <w:lvl w:ilvl="7" w:tplc="72C67CC2">
      <w:numFmt w:val="bullet"/>
      <w:lvlText w:val="•"/>
      <w:lvlJc w:val="left"/>
      <w:pPr>
        <w:ind w:left="7026" w:hanging="360"/>
      </w:pPr>
      <w:rPr>
        <w:rFonts w:hint="default"/>
        <w:lang w:val="es-ES" w:eastAsia="es-ES" w:bidi="es-ES"/>
      </w:rPr>
    </w:lvl>
    <w:lvl w:ilvl="8" w:tplc="9CDE6656">
      <w:numFmt w:val="bullet"/>
      <w:lvlText w:val="•"/>
      <w:lvlJc w:val="left"/>
      <w:pPr>
        <w:ind w:left="7977" w:hanging="360"/>
      </w:pPr>
      <w:rPr>
        <w:rFonts w:hint="default"/>
        <w:lang w:val="es-ES" w:eastAsia="es-ES" w:bidi="es-ES"/>
      </w:rPr>
    </w:lvl>
  </w:abstractNum>
  <w:abstractNum w:abstractNumId="125" w15:restartNumberingAfterBreak="0">
    <w:nsid w:val="670D248C"/>
    <w:multiLevelType w:val="hybridMultilevel"/>
    <w:tmpl w:val="725CA6B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6" w15:restartNumberingAfterBreak="0">
    <w:nsid w:val="68426BC8"/>
    <w:multiLevelType w:val="hybridMultilevel"/>
    <w:tmpl w:val="512202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7" w15:restartNumberingAfterBreak="0">
    <w:nsid w:val="6A080345"/>
    <w:multiLevelType w:val="singleLevel"/>
    <w:tmpl w:val="3C8C58B2"/>
    <w:lvl w:ilvl="0">
      <w:start w:val="230"/>
      <w:numFmt w:val="decimal"/>
      <w:lvlText w:val="%1"/>
      <w:lvlJc w:val="left"/>
      <w:pPr>
        <w:tabs>
          <w:tab w:val="num" w:pos="360"/>
        </w:tabs>
        <w:ind w:left="360" w:hanging="360"/>
      </w:pPr>
      <w:rPr>
        <w:rFonts w:hint="default"/>
      </w:rPr>
    </w:lvl>
  </w:abstractNum>
  <w:abstractNum w:abstractNumId="128" w15:restartNumberingAfterBreak="0">
    <w:nsid w:val="6A2F5B27"/>
    <w:multiLevelType w:val="hybridMultilevel"/>
    <w:tmpl w:val="547A33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9" w15:restartNumberingAfterBreak="0">
    <w:nsid w:val="6A760F85"/>
    <w:multiLevelType w:val="hybridMultilevel"/>
    <w:tmpl w:val="23A6E6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0" w15:restartNumberingAfterBreak="0">
    <w:nsid w:val="6BE90B5F"/>
    <w:multiLevelType w:val="hybridMultilevel"/>
    <w:tmpl w:val="F4B8ED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1" w15:restartNumberingAfterBreak="0">
    <w:nsid w:val="6C263C22"/>
    <w:multiLevelType w:val="hybridMultilevel"/>
    <w:tmpl w:val="1F22C2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15:restartNumberingAfterBreak="0">
    <w:nsid w:val="6CB0629B"/>
    <w:multiLevelType w:val="singleLevel"/>
    <w:tmpl w:val="3C8C58B2"/>
    <w:lvl w:ilvl="0">
      <w:start w:val="270"/>
      <w:numFmt w:val="decimal"/>
      <w:lvlText w:val="%1"/>
      <w:lvlJc w:val="left"/>
      <w:pPr>
        <w:tabs>
          <w:tab w:val="num" w:pos="360"/>
        </w:tabs>
        <w:ind w:left="360" w:hanging="360"/>
      </w:pPr>
      <w:rPr>
        <w:rFonts w:hint="default"/>
      </w:rPr>
    </w:lvl>
  </w:abstractNum>
  <w:abstractNum w:abstractNumId="133" w15:restartNumberingAfterBreak="0">
    <w:nsid w:val="6DE0740A"/>
    <w:multiLevelType w:val="hybridMultilevel"/>
    <w:tmpl w:val="D0B670C6"/>
    <w:lvl w:ilvl="0" w:tplc="FFF61E5A">
      <w:start w:val="1"/>
      <w:numFmt w:val="lowerLetter"/>
      <w:lvlText w:val="%1)"/>
      <w:lvlJc w:val="left"/>
      <w:pPr>
        <w:ind w:left="120" w:hanging="347"/>
      </w:pPr>
      <w:rPr>
        <w:rFonts w:ascii="Arial" w:eastAsia="Arial" w:hAnsi="Arial" w:cs="Arial" w:hint="default"/>
        <w:w w:val="99"/>
        <w:sz w:val="24"/>
        <w:szCs w:val="24"/>
        <w:lang w:val="es-ES" w:eastAsia="es-ES" w:bidi="es-ES"/>
      </w:rPr>
    </w:lvl>
    <w:lvl w:ilvl="1" w:tplc="DF6E3896">
      <w:numFmt w:val="bullet"/>
      <w:lvlText w:val=""/>
      <w:lvlJc w:val="left"/>
      <w:pPr>
        <w:ind w:left="840" w:hanging="361"/>
      </w:pPr>
      <w:rPr>
        <w:rFonts w:ascii="Symbol" w:eastAsia="Symbol" w:hAnsi="Symbol" w:cs="Symbol" w:hint="default"/>
        <w:w w:val="100"/>
        <w:sz w:val="24"/>
        <w:szCs w:val="24"/>
        <w:lang w:val="es-ES" w:eastAsia="es-ES" w:bidi="es-ES"/>
      </w:rPr>
    </w:lvl>
    <w:lvl w:ilvl="2" w:tplc="3CCCC88E">
      <w:numFmt w:val="bullet"/>
      <w:lvlText w:val="•"/>
      <w:lvlJc w:val="left"/>
      <w:pPr>
        <w:ind w:left="1844" w:hanging="361"/>
      </w:pPr>
      <w:rPr>
        <w:rFonts w:hint="default"/>
        <w:lang w:val="es-ES" w:eastAsia="es-ES" w:bidi="es-ES"/>
      </w:rPr>
    </w:lvl>
    <w:lvl w:ilvl="3" w:tplc="65B683D2">
      <w:numFmt w:val="bullet"/>
      <w:lvlText w:val="•"/>
      <w:lvlJc w:val="left"/>
      <w:pPr>
        <w:ind w:left="2848" w:hanging="361"/>
      </w:pPr>
      <w:rPr>
        <w:rFonts w:hint="default"/>
        <w:lang w:val="es-ES" w:eastAsia="es-ES" w:bidi="es-ES"/>
      </w:rPr>
    </w:lvl>
    <w:lvl w:ilvl="4" w:tplc="AF7CCCDA">
      <w:numFmt w:val="bullet"/>
      <w:lvlText w:val="•"/>
      <w:lvlJc w:val="left"/>
      <w:pPr>
        <w:ind w:left="3853" w:hanging="361"/>
      </w:pPr>
      <w:rPr>
        <w:rFonts w:hint="default"/>
        <w:lang w:val="es-ES" w:eastAsia="es-ES" w:bidi="es-ES"/>
      </w:rPr>
    </w:lvl>
    <w:lvl w:ilvl="5" w:tplc="5226FCBA">
      <w:numFmt w:val="bullet"/>
      <w:lvlText w:val="•"/>
      <w:lvlJc w:val="left"/>
      <w:pPr>
        <w:ind w:left="4857" w:hanging="361"/>
      </w:pPr>
      <w:rPr>
        <w:rFonts w:hint="default"/>
        <w:lang w:val="es-ES" w:eastAsia="es-ES" w:bidi="es-ES"/>
      </w:rPr>
    </w:lvl>
    <w:lvl w:ilvl="6" w:tplc="1FD6A148">
      <w:numFmt w:val="bullet"/>
      <w:lvlText w:val="•"/>
      <w:lvlJc w:val="left"/>
      <w:pPr>
        <w:ind w:left="5862" w:hanging="361"/>
      </w:pPr>
      <w:rPr>
        <w:rFonts w:hint="default"/>
        <w:lang w:val="es-ES" w:eastAsia="es-ES" w:bidi="es-ES"/>
      </w:rPr>
    </w:lvl>
    <w:lvl w:ilvl="7" w:tplc="F118A494">
      <w:numFmt w:val="bullet"/>
      <w:lvlText w:val="•"/>
      <w:lvlJc w:val="left"/>
      <w:pPr>
        <w:ind w:left="6866" w:hanging="361"/>
      </w:pPr>
      <w:rPr>
        <w:rFonts w:hint="default"/>
        <w:lang w:val="es-ES" w:eastAsia="es-ES" w:bidi="es-ES"/>
      </w:rPr>
    </w:lvl>
    <w:lvl w:ilvl="8" w:tplc="592EBAF6">
      <w:numFmt w:val="bullet"/>
      <w:lvlText w:val="•"/>
      <w:lvlJc w:val="left"/>
      <w:pPr>
        <w:ind w:left="7871" w:hanging="361"/>
      </w:pPr>
      <w:rPr>
        <w:rFonts w:hint="default"/>
        <w:lang w:val="es-ES" w:eastAsia="es-ES" w:bidi="es-ES"/>
      </w:rPr>
    </w:lvl>
  </w:abstractNum>
  <w:abstractNum w:abstractNumId="134" w15:restartNumberingAfterBreak="0">
    <w:nsid w:val="6E7E30F4"/>
    <w:multiLevelType w:val="hybridMultilevel"/>
    <w:tmpl w:val="573AA406"/>
    <w:lvl w:ilvl="0" w:tplc="0409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35" w15:restartNumberingAfterBreak="0">
    <w:nsid w:val="6F2F27D3"/>
    <w:multiLevelType w:val="hybridMultilevel"/>
    <w:tmpl w:val="15EC77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6" w15:restartNumberingAfterBreak="0">
    <w:nsid w:val="70D27149"/>
    <w:multiLevelType w:val="hybridMultilevel"/>
    <w:tmpl w:val="88A816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7" w15:restartNumberingAfterBreak="0">
    <w:nsid w:val="724C1000"/>
    <w:multiLevelType w:val="hybridMultilevel"/>
    <w:tmpl w:val="03FE6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8" w15:restartNumberingAfterBreak="0">
    <w:nsid w:val="72AE5974"/>
    <w:multiLevelType w:val="hybridMultilevel"/>
    <w:tmpl w:val="E6F84C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9" w15:restartNumberingAfterBreak="0">
    <w:nsid w:val="73195136"/>
    <w:multiLevelType w:val="singleLevel"/>
    <w:tmpl w:val="3C8C58B2"/>
    <w:lvl w:ilvl="0">
      <w:start w:val="240"/>
      <w:numFmt w:val="decimal"/>
      <w:lvlText w:val="%1"/>
      <w:lvlJc w:val="left"/>
      <w:pPr>
        <w:tabs>
          <w:tab w:val="num" w:pos="360"/>
        </w:tabs>
        <w:ind w:left="360" w:hanging="360"/>
      </w:pPr>
      <w:rPr>
        <w:rFonts w:hint="default"/>
      </w:rPr>
    </w:lvl>
  </w:abstractNum>
  <w:abstractNum w:abstractNumId="140" w15:restartNumberingAfterBreak="0">
    <w:nsid w:val="753C4E6B"/>
    <w:multiLevelType w:val="hybridMultilevel"/>
    <w:tmpl w:val="5F5EFF1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15:restartNumberingAfterBreak="0">
    <w:nsid w:val="75A0564D"/>
    <w:multiLevelType w:val="hybridMultilevel"/>
    <w:tmpl w:val="FD94CD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2" w15:restartNumberingAfterBreak="0">
    <w:nsid w:val="763A4EB9"/>
    <w:multiLevelType w:val="singleLevel"/>
    <w:tmpl w:val="0C0A000F"/>
    <w:lvl w:ilvl="0">
      <w:start w:val="1"/>
      <w:numFmt w:val="decimal"/>
      <w:lvlText w:val="%1."/>
      <w:lvlJc w:val="left"/>
      <w:pPr>
        <w:tabs>
          <w:tab w:val="num" w:pos="360"/>
        </w:tabs>
        <w:ind w:left="360" w:hanging="360"/>
      </w:pPr>
    </w:lvl>
  </w:abstractNum>
  <w:abstractNum w:abstractNumId="143" w15:restartNumberingAfterBreak="0">
    <w:nsid w:val="77636BB9"/>
    <w:multiLevelType w:val="hybridMultilevel"/>
    <w:tmpl w:val="627CBF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4" w15:restartNumberingAfterBreak="0">
    <w:nsid w:val="78133F1E"/>
    <w:multiLevelType w:val="hybridMultilevel"/>
    <w:tmpl w:val="B9B28FF8"/>
    <w:lvl w:ilvl="0" w:tplc="240A000F">
      <w:start w:val="1"/>
      <w:numFmt w:val="decimal"/>
      <w:lvlText w:val="%1."/>
      <w:lvlJc w:val="left"/>
      <w:pPr>
        <w:ind w:left="360" w:hanging="360"/>
      </w:pPr>
      <w:rPr>
        <w:rFonts w:hint="default"/>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5" w15:restartNumberingAfterBreak="0">
    <w:nsid w:val="787B4A20"/>
    <w:multiLevelType w:val="hybridMultilevel"/>
    <w:tmpl w:val="DA1AC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6" w15:restartNumberingAfterBreak="0">
    <w:nsid w:val="78854BB9"/>
    <w:multiLevelType w:val="multilevel"/>
    <w:tmpl w:val="70922F1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7" w15:restartNumberingAfterBreak="0">
    <w:nsid w:val="7ABA7C2E"/>
    <w:multiLevelType w:val="multilevel"/>
    <w:tmpl w:val="1B806038"/>
    <w:lvl w:ilvl="0">
      <w:start w:val="1"/>
      <w:numFmt w:val="decimal"/>
      <w:lvlText w:val="%1."/>
      <w:lvlJc w:val="left"/>
      <w:pPr>
        <w:ind w:left="720" w:hanging="360"/>
      </w:pPr>
      <w:rPr>
        <w:rFonts w:hint="default"/>
        <w:b/>
      </w:rPr>
    </w:lvl>
    <w:lvl w:ilvl="1">
      <w:start w:val="1"/>
      <w:numFmt w:val="decimal"/>
      <w:isLgl/>
      <w:lvlText w:val="%1.%2."/>
      <w:lvlJc w:val="left"/>
      <w:pPr>
        <w:ind w:left="3905"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7B901F7B"/>
    <w:multiLevelType w:val="hybridMultilevel"/>
    <w:tmpl w:val="F1481706"/>
    <w:lvl w:ilvl="0" w:tplc="9050F42E">
      <w:start w:val="4"/>
      <w:numFmt w:val="decimal"/>
      <w:lvlText w:val="%1."/>
      <w:lvlJc w:val="left"/>
      <w:pPr>
        <w:ind w:left="387" w:hanging="268"/>
      </w:pPr>
      <w:rPr>
        <w:rFonts w:ascii="Arial" w:eastAsia="Arial" w:hAnsi="Arial" w:cs="Arial" w:hint="default"/>
        <w:b/>
        <w:bCs/>
        <w:spacing w:val="-1"/>
        <w:w w:val="100"/>
        <w:sz w:val="24"/>
        <w:szCs w:val="24"/>
        <w:lang w:val="es-ES" w:eastAsia="es-ES" w:bidi="es-ES"/>
      </w:rPr>
    </w:lvl>
    <w:lvl w:ilvl="1" w:tplc="43A45A56">
      <w:numFmt w:val="bullet"/>
      <w:lvlText w:val=""/>
      <w:lvlJc w:val="left"/>
      <w:pPr>
        <w:ind w:left="840" w:hanging="361"/>
      </w:pPr>
      <w:rPr>
        <w:rFonts w:ascii="Symbol" w:eastAsia="Symbol" w:hAnsi="Symbol" w:cs="Symbol" w:hint="default"/>
        <w:w w:val="100"/>
        <w:sz w:val="24"/>
        <w:szCs w:val="24"/>
        <w:lang w:val="es-ES" w:eastAsia="es-ES" w:bidi="es-ES"/>
      </w:rPr>
    </w:lvl>
    <w:lvl w:ilvl="2" w:tplc="ED624B8C">
      <w:numFmt w:val="bullet"/>
      <w:lvlText w:val="•"/>
      <w:lvlJc w:val="left"/>
      <w:pPr>
        <w:ind w:left="1844" w:hanging="361"/>
      </w:pPr>
      <w:rPr>
        <w:rFonts w:hint="default"/>
        <w:lang w:val="es-ES" w:eastAsia="es-ES" w:bidi="es-ES"/>
      </w:rPr>
    </w:lvl>
    <w:lvl w:ilvl="3" w:tplc="8AA09538">
      <w:numFmt w:val="bullet"/>
      <w:lvlText w:val="•"/>
      <w:lvlJc w:val="left"/>
      <w:pPr>
        <w:ind w:left="2848" w:hanging="361"/>
      </w:pPr>
      <w:rPr>
        <w:rFonts w:hint="default"/>
        <w:lang w:val="es-ES" w:eastAsia="es-ES" w:bidi="es-ES"/>
      </w:rPr>
    </w:lvl>
    <w:lvl w:ilvl="4" w:tplc="311C5658">
      <w:numFmt w:val="bullet"/>
      <w:lvlText w:val="•"/>
      <w:lvlJc w:val="left"/>
      <w:pPr>
        <w:ind w:left="3853" w:hanging="361"/>
      </w:pPr>
      <w:rPr>
        <w:rFonts w:hint="default"/>
        <w:lang w:val="es-ES" w:eastAsia="es-ES" w:bidi="es-ES"/>
      </w:rPr>
    </w:lvl>
    <w:lvl w:ilvl="5" w:tplc="D632BCD4">
      <w:numFmt w:val="bullet"/>
      <w:lvlText w:val="•"/>
      <w:lvlJc w:val="left"/>
      <w:pPr>
        <w:ind w:left="4857" w:hanging="361"/>
      </w:pPr>
      <w:rPr>
        <w:rFonts w:hint="default"/>
        <w:lang w:val="es-ES" w:eastAsia="es-ES" w:bidi="es-ES"/>
      </w:rPr>
    </w:lvl>
    <w:lvl w:ilvl="6" w:tplc="C97E7588">
      <w:numFmt w:val="bullet"/>
      <w:lvlText w:val="•"/>
      <w:lvlJc w:val="left"/>
      <w:pPr>
        <w:ind w:left="5862" w:hanging="361"/>
      </w:pPr>
      <w:rPr>
        <w:rFonts w:hint="default"/>
        <w:lang w:val="es-ES" w:eastAsia="es-ES" w:bidi="es-ES"/>
      </w:rPr>
    </w:lvl>
    <w:lvl w:ilvl="7" w:tplc="4EDE1756">
      <w:numFmt w:val="bullet"/>
      <w:lvlText w:val="•"/>
      <w:lvlJc w:val="left"/>
      <w:pPr>
        <w:ind w:left="6866" w:hanging="361"/>
      </w:pPr>
      <w:rPr>
        <w:rFonts w:hint="default"/>
        <w:lang w:val="es-ES" w:eastAsia="es-ES" w:bidi="es-ES"/>
      </w:rPr>
    </w:lvl>
    <w:lvl w:ilvl="8" w:tplc="B1AECF1A">
      <w:numFmt w:val="bullet"/>
      <w:lvlText w:val="•"/>
      <w:lvlJc w:val="left"/>
      <w:pPr>
        <w:ind w:left="7871" w:hanging="361"/>
      </w:pPr>
      <w:rPr>
        <w:rFonts w:hint="default"/>
        <w:lang w:val="es-ES" w:eastAsia="es-ES" w:bidi="es-ES"/>
      </w:rPr>
    </w:lvl>
  </w:abstractNum>
  <w:abstractNum w:abstractNumId="149" w15:restartNumberingAfterBreak="0">
    <w:nsid w:val="7D9B73E6"/>
    <w:multiLevelType w:val="hybridMultilevel"/>
    <w:tmpl w:val="34064AF8"/>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0" w15:restartNumberingAfterBreak="0">
    <w:nsid w:val="7DA5055A"/>
    <w:multiLevelType w:val="hybridMultilevel"/>
    <w:tmpl w:val="CAB4DF04"/>
    <w:lvl w:ilvl="0" w:tplc="240A000F">
      <w:start w:val="1"/>
      <w:numFmt w:val="decimal"/>
      <w:lvlText w:val="%1."/>
      <w:lvlJc w:val="left"/>
      <w:pPr>
        <w:ind w:left="5747"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1" w15:restartNumberingAfterBreak="0">
    <w:nsid w:val="7E042F98"/>
    <w:multiLevelType w:val="hybridMultilevel"/>
    <w:tmpl w:val="21CA8B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2" w15:restartNumberingAfterBreak="0">
    <w:nsid w:val="7E5B4334"/>
    <w:multiLevelType w:val="hybridMultilevel"/>
    <w:tmpl w:val="B06C8D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3" w15:restartNumberingAfterBreak="0">
    <w:nsid w:val="7FCA2E14"/>
    <w:multiLevelType w:val="hybridMultilevel"/>
    <w:tmpl w:val="F244D406"/>
    <w:lvl w:ilvl="0" w:tplc="9246EC08">
      <w:start w:val="1"/>
      <w:numFmt w:val="lowerLetter"/>
      <w:lvlText w:val="%1)"/>
      <w:lvlJc w:val="left"/>
      <w:pPr>
        <w:ind w:left="120" w:hanging="281"/>
      </w:pPr>
      <w:rPr>
        <w:rFonts w:ascii="Arial" w:eastAsia="Arial" w:hAnsi="Arial" w:cs="Arial" w:hint="default"/>
        <w:spacing w:val="-1"/>
        <w:w w:val="99"/>
        <w:sz w:val="24"/>
        <w:szCs w:val="24"/>
        <w:lang w:val="es-ES" w:eastAsia="es-ES" w:bidi="es-ES"/>
      </w:rPr>
    </w:lvl>
    <w:lvl w:ilvl="1" w:tplc="77069240">
      <w:numFmt w:val="bullet"/>
      <w:lvlText w:val="•"/>
      <w:lvlJc w:val="left"/>
      <w:pPr>
        <w:ind w:left="1096" w:hanging="281"/>
      </w:pPr>
      <w:rPr>
        <w:rFonts w:hint="default"/>
        <w:lang w:val="es-ES" w:eastAsia="es-ES" w:bidi="es-ES"/>
      </w:rPr>
    </w:lvl>
    <w:lvl w:ilvl="2" w:tplc="26F61BB8">
      <w:numFmt w:val="bullet"/>
      <w:lvlText w:val="•"/>
      <w:lvlJc w:val="left"/>
      <w:pPr>
        <w:ind w:left="2072" w:hanging="281"/>
      </w:pPr>
      <w:rPr>
        <w:rFonts w:hint="default"/>
        <w:lang w:val="es-ES" w:eastAsia="es-ES" w:bidi="es-ES"/>
      </w:rPr>
    </w:lvl>
    <w:lvl w:ilvl="3" w:tplc="D42C5754">
      <w:numFmt w:val="bullet"/>
      <w:lvlText w:val="•"/>
      <w:lvlJc w:val="left"/>
      <w:pPr>
        <w:ind w:left="3048" w:hanging="281"/>
      </w:pPr>
      <w:rPr>
        <w:rFonts w:hint="default"/>
        <w:lang w:val="es-ES" w:eastAsia="es-ES" w:bidi="es-ES"/>
      </w:rPr>
    </w:lvl>
    <w:lvl w:ilvl="4" w:tplc="B798D56A">
      <w:numFmt w:val="bullet"/>
      <w:lvlText w:val="•"/>
      <w:lvlJc w:val="left"/>
      <w:pPr>
        <w:ind w:left="4024" w:hanging="281"/>
      </w:pPr>
      <w:rPr>
        <w:rFonts w:hint="default"/>
        <w:lang w:val="es-ES" w:eastAsia="es-ES" w:bidi="es-ES"/>
      </w:rPr>
    </w:lvl>
    <w:lvl w:ilvl="5" w:tplc="E370D75C">
      <w:numFmt w:val="bullet"/>
      <w:lvlText w:val="•"/>
      <w:lvlJc w:val="left"/>
      <w:pPr>
        <w:ind w:left="5000" w:hanging="281"/>
      </w:pPr>
      <w:rPr>
        <w:rFonts w:hint="default"/>
        <w:lang w:val="es-ES" w:eastAsia="es-ES" w:bidi="es-ES"/>
      </w:rPr>
    </w:lvl>
    <w:lvl w:ilvl="6" w:tplc="9DBA8E60">
      <w:numFmt w:val="bullet"/>
      <w:lvlText w:val="•"/>
      <w:lvlJc w:val="left"/>
      <w:pPr>
        <w:ind w:left="5976" w:hanging="281"/>
      </w:pPr>
      <w:rPr>
        <w:rFonts w:hint="default"/>
        <w:lang w:val="es-ES" w:eastAsia="es-ES" w:bidi="es-ES"/>
      </w:rPr>
    </w:lvl>
    <w:lvl w:ilvl="7" w:tplc="7A88538A">
      <w:numFmt w:val="bullet"/>
      <w:lvlText w:val="•"/>
      <w:lvlJc w:val="left"/>
      <w:pPr>
        <w:ind w:left="6952" w:hanging="281"/>
      </w:pPr>
      <w:rPr>
        <w:rFonts w:hint="default"/>
        <w:lang w:val="es-ES" w:eastAsia="es-ES" w:bidi="es-ES"/>
      </w:rPr>
    </w:lvl>
    <w:lvl w:ilvl="8" w:tplc="31BC7F0C">
      <w:numFmt w:val="bullet"/>
      <w:lvlText w:val="•"/>
      <w:lvlJc w:val="left"/>
      <w:pPr>
        <w:ind w:left="7928" w:hanging="281"/>
      </w:pPr>
      <w:rPr>
        <w:rFonts w:hint="default"/>
        <w:lang w:val="es-ES" w:eastAsia="es-ES" w:bidi="es-ES"/>
      </w:rPr>
    </w:lvl>
  </w:abstractNum>
  <w:num w:numId="1" w16cid:durableId="239337763">
    <w:abstractNumId w:val="144"/>
  </w:num>
  <w:num w:numId="2" w16cid:durableId="701898810">
    <w:abstractNumId w:val="37"/>
  </w:num>
  <w:num w:numId="3" w16cid:durableId="1647277929">
    <w:abstractNumId w:val="59"/>
  </w:num>
  <w:num w:numId="4" w16cid:durableId="2127039357">
    <w:abstractNumId w:val="11"/>
  </w:num>
  <w:num w:numId="5" w16cid:durableId="1520318603">
    <w:abstractNumId w:val="41"/>
  </w:num>
  <w:num w:numId="6" w16cid:durableId="1245840663">
    <w:abstractNumId w:val="84"/>
  </w:num>
  <w:num w:numId="7" w16cid:durableId="1492212911">
    <w:abstractNumId w:val="134"/>
  </w:num>
  <w:num w:numId="8" w16cid:durableId="985744830">
    <w:abstractNumId w:val="23"/>
  </w:num>
  <w:num w:numId="9" w16cid:durableId="530067565">
    <w:abstractNumId w:val="10"/>
  </w:num>
  <w:num w:numId="10" w16cid:durableId="1894075034">
    <w:abstractNumId w:val="58"/>
  </w:num>
  <w:num w:numId="11" w16cid:durableId="1512067330">
    <w:abstractNumId w:val="145"/>
  </w:num>
  <w:num w:numId="12" w16cid:durableId="1694264358">
    <w:abstractNumId w:val="66"/>
  </w:num>
  <w:num w:numId="13" w16cid:durableId="1693728158">
    <w:abstractNumId w:val="103"/>
  </w:num>
  <w:num w:numId="14" w16cid:durableId="1429499953">
    <w:abstractNumId w:val="102"/>
  </w:num>
  <w:num w:numId="15" w16cid:durableId="210653820">
    <w:abstractNumId w:val="5"/>
  </w:num>
  <w:num w:numId="16" w16cid:durableId="1188183004">
    <w:abstractNumId w:val="123"/>
  </w:num>
  <w:num w:numId="17" w16cid:durableId="1193306053">
    <w:abstractNumId w:val="94"/>
  </w:num>
  <w:num w:numId="18" w16cid:durableId="124544119">
    <w:abstractNumId w:val="28"/>
  </w:num>
  <w:num w:numId="19" w16cid:durableId="1454908002">
    <w:abstractNumId w:val="113"/>
  </w:num>
  <w:num w:numId="20" w16cid:durableId="2138642407">
    <w:abstractNumId w:val="128"/>
  </w:num>
  <w:num w:numId="21" w16cid:durableId="1836532474">
    <w:abstractNumId w:val="34"/>
  </w:num>
  <w:num w:numId="22" w16cid:durableId="302738838">
    <w:abstractNumId w:val="121"/>
  </w:num>
  <w:num w:numId="23" w16cid:durableId="609170273">
    <w:abstractNumId w:val="96"/>
  </w:num>
  <w:num w:numId="24" w16cid:durableId="330716874">
    <w:abstractNumId w:val="46"/>
  </w:num>
  <w:num w:numId="25" w16cid:durableId="1700620478">
    <w:abstractNumId w:val="65"/>
  </w:num>
  <w:num w:numId="26" w16cid:durableId="2126731966">
    <w:abstractNumId w:val="104"/>
  </w:num>
  <w:num w:numId="27" w16cid:durableId="1934043459">
    <w:abstractNumId w:val="17"/>
  </w:num>
  <w:num w:numId="28" w16cid:durableId="1221287921">
    <w:abstractNumId w:val="35"/>
  </w:num>
  <w:num w:numId="29" w16cid:durableId="1453403945">
    <w:abstractNumId w:val="14"/>
  </w:num>
  <w:num w:numId="30" w16cid:durableId="1488978510">
    <w:abstractNumId w:val="54"/>
  </w:num>
  <w:num w:numId="31" w16cid:durableId="1745490062">
    <w:abstractNumId w:val="19"/>
  </w:num>
  <w:num w:numId="32" w16cid:durableId="2005207333">
    <w:abstractNumId w:val="86"/>
  </w:num>
  <w:num w:numId="33" w16cid:durableId="564879754">
    <w:abstractNumId w:val="52"/>
  </w:num>
  <w:num w:numId="34" w16cid:durableId="1172452266">
    <w:abstractNumId w:val="61"/>
  </w:num>
  <w:num w:numId="35" w16cid:durableId="1489636894">
    <w:abstractNumId w:val="146"/>
  </w:num>
  <w:num w:numId="36" w16cid:durableId="1688869476">
    <w:abstractNumId w:val="6"/>
  </w:num>
  <w:num w:numId="37" w16cid:durableId="1800757829">
    <w:abstractNumId w:val="36"/>
  </w:num>
  <w:num w:numId="38" w16cid:durableId="1128284946">
    <w:abstractNumId w:val="9"/>
  </w:num>
  <w:num w:numId="39" w16cid:durableId="988827128">
    <w:abstractNumId w:val="142"/>
  </w:num>
  <w:num w:numId="40" w16cid:durableId="1739816179">
    <w:abstractNumId w:val="92"/>
  </w:num>
  <w:num w:numId="41" w16cid:durableId="1246840375">
    <w:abstractNumId w:val="33"/>
  </w:num>
  <w:num w:numId="42" w16cid:durableId="1670669747">
    <w:abstractNumId w:val="93"/>
  </w:num>
  <w:num w:numId="43" w16cid:durableId="1460689618">
    <w:abstractNumId w:val="99"/>
  </w:num>
  <w:num w:numId="44" w16cid:durableId="103697808">
    <w:abstractNumId w:val="95"/>
  </w:num>
  <w:num w:numId="45" w16cid:durableId="1327634409">
    <w:abstractNumId w:val="38"/>
  </w:num>
  <w:num w:numId="46" w16cid:durableId="1787579852">
    <w:abstractNumId w:val="12"/>
  </w:num>
  <w:num w:numId="47" w16cid:durableId="1511025002">
    <w:abstractNumId w:val="107"/>
  </w:num>
  <w:num w:numId="48" w16cid:durableId="1695495565">
    <w:abstractNumId w:val="67"/>
  </w:num>
  <w:num w:numId="49" w16cid:durableId="598870532">
    <w:abstractNumId w:val="15"/>
  </w:num>
  <w:num w:numId="50" w16cid:durableId="1830562542">
    <w:abstractNumId w:val="64"/>
  </w:num>
  <w:num w:numId="51" w16cid:durableId="970135466">
    <w:abstractNumId w:val="82"/>
  </w:num>
  <w:num w:numId="52" w16cid:durableId="178979646">
    <w:abstractNumId w:val="80"/>
  </w:num>
  <w:num w:numId="53" w16cid:durableId="236132685">
    <w:abstractNumId w:val="68"/>
  </w:num>
  <w:num w:numId="54" w16cid:durableId="1432506010">
    <w:abstractNumId w:val="127"/>
  </w:num>
  <w:num w:numId="55" w16cid:durableId="594941071">
    <w:abstractNumId w:val="25"/>
  </w:num>
  <w:num w:numId="56" w16cid:durableId="1978290732">
    <w:abstractNumId w:val="51"/>
  </w:num>
  <w:num w:numId="57" w16cid:durableId="589387258">
    <w:abstractNumId w:val="139"/>
  </w:num>
  <w:num w:numId="58" w16cid:durableId="841168986">
    <w:abstractNumId w:val="73"/>
  </w:num>
  <w:num w:numId="59" w16cid:durableId="66344215">
    <w:abstractNumId w:val="105"/>
  </w:num>
  <w:num w:numId="60" w16cid:durableId="645203408">
    <w:abstractNumId w:val="132"/>
  </w:num>
  <w:num w:numId="61" w16cid:durableId="650134453">
    <w:abstractNumId w:val="22"/>
  </w:num>
  <w:num w:numId="62" w16cid:durableId="1064723168">
    <w:abstractNumId w:val="106"/>
  </w:num>
  <w:num w:numId="63" w16cid:durableId="1987200082">
    <w:abstractNumId w:val="29"/>
  </w:num>
  <w:num w:numId="64" w16cid:durableId="918291911">
    <w:abstractNumId w:val="30"/>
  </w:num>
  <w:num w:numId="65" w16cid:durableId="1117794071">
    <w:abstractNumId w:val="111"/>
  </w:num>
  <w:num w:numId="66" w16cid:durableId="1339119738">
    <w:abstractNumId w:val="50"/>
  </w:num>
  <w:num w:numId="67" w16cid:durableId="135613529">
    <w:abstractNumId w:val="72"/>
  </w:num>
  <w:num w:numId="68" w16cid:durableId="1199928165">
    <w:abstractNumId w:val="108"/>
  </w:num>
  <w:num w:numId="69" w16cid:durableId="870218570">
    <w:abstractNumId w:val="16"/>
  </w:num>
  <w:num w:numId="70" w16cid:durableId="141194129">
    <w:abstractNumId w:val="85"/>
  </w:num>
  <w:num w:numId="71" w16cid:durableId="1268927092">
    <w:abstractNumId w:val="60"/>
  </w:num>
  <w:num w:numId="72" w16cid:durableId="1994216978">
    <w:abstractNumId w:val="135"/>
  </w:num>
  <w:num w:numId="73" w16cid:durableId="1084914380">
    <w:abstractNumId w:val="71"/>
  </w:num>
  <w:num w:numId="74" w16cid:durableId="986785103">
    <w:abstractNumId w:val="137"/>
  </w:num>
  <w:num w:numId="75" w16cid:durableId="145129166">
    <w:abstractNumId w:val="87"/>
  </w:num>
  <w:num w:numId="76" w16cid:durableId="1970356274">
    <w:abstractNumId w:val="31"/>
  </w:num>
  <w:num w:numId="77" w16cid:durableId="123694689">
    <w:abstractNumId w:val="141"/>
  </w:num>
  <w:num w:numId="78" w16cid:durableId="1548254377">
    <w:abstractNumId w:val="55"/>
  </w:num>
  <w:num w:numId="79" w16cid:durableId="835606077">
    <w:abstractNumId w:val="76"/>
  </w:num>
  <w:num w:numId="80" w16cid:durableId="591280375">
    <w:abstractNumId w:val="109"/>
  </w:num>
  <w:num w:numId="81" w16cid:durableId="276568548">
    <w:abstractNumId w:val="88"/>
  </w:num>
  <w:num w:numId="82" w16cid:durableId="589583505">
    <w:abstractNumId w:val="21"/>
  </w:num>
  <w:num w:numId="83" w16cid:durableId="831720039">
    <w:abstractNumId w:val="114"/>
  </w:num>
  <w:num w:numId="84" w16cid:durableId="2012945131">
    <w:abstractNumId w:val="97"/>
  </w:num>
  <w:num w:numId="85" w16cid:durableId="699624981">
    <w:abstractNumId w:val="133"/>
  </w:num>
  <w:num w:numId="86" w16cid:durableId="1007559626">
    <w:abstractNumId w:val="153"/>
  </w:num>
  <w:num w:numId="87" w16cid:durableId="1702365984">
    <w:abstractNumId w:val="81"/>
  </w:num>
  <w:num w:numId="88" w16cid:durableId="921839377">
    <w:abstractNumId w:val="112"/>
  </w:num>
  <w:num w:numId="89" w16cid:durableId="768744125">
    <w:abstractNumId w:val="148"/>
  </w:num>
  <w:num w:numId="90" w16cid:durableId="732697213">
    <w:abstractNumId w:val="122"/>
  </w:num>
  <w:num w:numId="91" w16cid:durableId="289365975">
    <w:abstractNumId w:val="124"/>
  </w:num>
  <w:num w:numId="92" w16cid:durableId="1201819472">
    <w:abstractNumId w:val="57"/>
  </w:num>
  <w:num w:numId="93" w16cid:durableId="749469836">
    <w:abstractNumId w:val="1"/>
  </w:num>
  <w:num w:numId="94" w16cid:durableId="2127043839">
    <w:abstractNumId w:val="0"/>
  </w:num>
  <w:num w:numId="95" w16cid:durableId="1031805252">
    <w:abstractNumId w:val="2"/>
  </w:num>
  <w:num w:numId="96" w16cid:durableId="861213460">
    <w:abstractNumId w:val="3"/>
  </w:num>
  <w:num w:numId="97" w16cid:durableId="1525824131">
    <w:abstractNumId w:val="136"/>
  </w:num>
  <w:num w:numId="98" w16cid:durableId="639773721">
    <w:abstractNumId w:val="117"/>
  </w:num>
  <w:num w:numId="99" w16cid:durableId="652565569">
    <w:abstractNumId w:val="125"/>
  </w:num>
  <w:num w:numId="100" w16cid:durableId="575407292">
    <w:abstractNumId w:val="90"/>
  </w:num>
  <w:num w:numId="101" w16cid:durableId="1686439125">
    <w:abstractNumId w:val="8"/>
  </w:num>
  <w:num w:numId="102" w16cid:durableId="1614744582">
    <w:abstractNumId w:val="47"/>
  </w:num>
  <w:num w:numId="103" w16cid:durableId="90245468">
    <w:abstractNumId w:val="118"/>
  </w:num>
  <w:num w:numId="104" w16cid:durableId="967197402">
    <w:abstractNumId w:val="39"/>
  </w:num>
  <w:num w:numId="105" w16cid:durableId="2076275219">
    <w:abstractNumId w:val="53"/>
  </w:num>
  <w:num w:numId="106" w16cid:durableId="1987394198">
    <w:abstractNumId w:val="20"/>
  </w:num>
  <w:num w:numId="107" w16cid:durableId="363136032">
    <w:abstractNumId w:val="40"/>
  </w:num>
  <w:num w:numId="108" w16cid:durableId="1719669255">
    <w:abstractNumId w:val="32"/>
  </w:num>
  <w:num w:numId="109" w16cid:durableId="1105687505">
    <w:abstractNumId w:val="27"/>
  </w:num>
  <w:num w:numId="110" w16cid:durableId="1161310521">
    <w:abstractNumId w:val="56"/>
  </w:num>
  <w:num w:numId="111" w16cid:durableId="560216163">
    <w:abstractNumId w:val="129"/>
  </w:num>
  <w:num w:numId="112" w16cid:durableId="1459101075">
    <w:abstractNumId w:val="100"/>
  </w:num>
  <w:num w:numId="113" w16cid:durableId="1058357407">
    <w:abstractNumId w:val="83"/>
  </w:num>
  <w:num w:numId="114" w16cid:durableId="1978215262">
    <w:abstractNumId w:val="131"/>
  </w:num>
  <w:num w:numId="115" w16cid:durableId="1983610191">
    <w:abstractNumId w:val="18"/>
  </w:num>
  <w:num w:numId="116" w16cid:durableId="879174321">
    <w:abstractNumId w:val="116"/>
  </w:num>
  <w:num w:numId="117" w16cid:durableId="165440959">
    <w:abstractNumId w:val="126"/>
  </w:num>
  <w:num w:numId="118" w16cid:durableId="132910958">
    <w:abstractNumId w:val="77"/>
  </w:num>
  <w:num w:numId="119" w16cid:durableId="805589747">
    <w:abstractNumId w:val="79"/>
  </w:num>
  <w:num w:numId="120" w16cid:durableId="109976552">
    <w:abstractNumId w:val="26"/>
  </w:num>
  <w:num w:numId="121" w16cid:durableId="1330131077">
    <w:abstractNumId w:val="120"/>
  </w:num>
  <w:num w:numId="122" w16cid:durableId="772625159">
    <w:abstractNumId w:val="119"/>
  </w:num>
  <w:num w:numId="123" w16cid:durableId="1835106076">
    <w:abstractNumId w:val="89"/>
  </w:num>
  <w:num w:numId="124" w16cid:durableId="1799100562">
    <w:abstractNumId w:val="75"/>
  </w:num>
  <w:num w:numId="125" w16cid:durableId="1124346208">
    <w:abstractNumId w:val="151"/>
  </w:num>
  <w:num w:numId="126" w16cid:durableId="310715163">
    <w:abstractNumId w:val="63"/>
  </w:num>
  <w:num w:numId="127" w16cid:durableId="152962446">
    <w:abstractNumId w:val="98"/>
  </w:num>
  <w:num w:numId="128" w16cid:durableId="1319193478">
    <w:abstractNumId w:val="143"/>
  </w:num>
  <w:num w:numId="129" w16cid:durableId="113407901">
    <w:abstractNumId w:val="140"/>
  </w:num>
  <w:num w:numId="130" w16cid:durableId="541744575">
    <w:abstractNumId w:val="130"/>
  </w:num>
  <w:num w:numId="131" w16cid:durableId="577791572">
    <w:abstractNumId w:val="13"/>
  </w:num>
  <w:num w:numId="132" w16cid:durableId="1814718189">
    <w:abstractNumId w:val="101"/>
  </w:num>
  <w:num w:numId="133" w16cid:durableId="1698384404">
    <w:abstractNumId w:val="69"/>
  </w:num>
  <w:num w:numId="134" w16cid:durableId="589240870">
    <w:abstractNumId w:val="4"/>
  </w:num>
  <w:num w:numId="135" w16cid:durableId="1703240572">
    <w:abstractNumId w:val="42"/>
  </w:num>
  <w:num w:numId="136" w16cid:durableId="1692801936">
    <w:abstractNumId w:val="78"/>
  </w:num>
  <w:num w:numId="137" w16cid:durableId="460542062">
    <w:abstractNumId w:val="24"/>
  </w:num>
  <w:num w:numId="138" w16cid:durableId="1417089174">
    <w:abstractNumId w:val="7"/>
  </w:num>
  <w:num w:numId="139" w16cid:durableId="2126923794">
    <w:abstractNumId w:val="138"/>
  </w:num>
  <w:num w:numId="140" w16cid:durableId="790981145">
    <w:abstractNumId w:val="149"/>
  </w:num>
  <w:num w:numId="141" w16cid:durableId="113252557">
    <w:abstractNumId w:val="91"/>
  </w:num>
  <w:num w:numId="142" w16cid:durableId="710763013">
    <w:abstractNumId w:val="150"/>
  </w:num>
  <w:num w:numId="143" w16cid:durableId="409619268">
    <w:abstractNumId w:val="49"/>
  </w:num>
  <w:num w:numId="144" w16cid:durableId="713777059">
    <w:abstractNumId w:val="152"/>
  </w:num>
  <w:num w:numId="145" w16cid:durableId="761267292">
    <w:abstractNumId w:val="62"/>
  </w:num>
  <w:num w:numId="146" w16cid:durableId="1759448886">
    <w:abstractNumId w:val="74"/>
  </w:num>
  <w:num w:numId="147" w16cid:durableId="1245458992">
    <w:abstractNumId w:val="115"/>
  </w:num>
  <w:num w:numId="148" w16cid:durableId="375156987">
    <w:abstractNumId w:val="110"/>
  </w:num>
  <w:num w:numId="149" w16cid:durableId="286203077">
    <w:abstractNumId w:val="70"/>
  </w:num>
  <w:num w:numId="150" w16cid:durableId="1625889689">
    <w:abstractNumId w:val="48"/>
  </w:num>
  <w:num w:numId="151" w16cid:durableId="2124687450">
    <w:abstractNumId w:val="45"/>
  </w:num>
  <w:num w:numId="152" w16cid:durableId="932590220">
    <w:abstractNumId w:val="44"/>
  </w:num>
  <w:num w:numId="153" w16cid:durableId="1769500317">
    <w:abstractNumId w:val="43"/>
  </w:num>
  <w:num w:numId="154" w16cid:durableId="1018971466">
    <w:abstractNumId w:val="14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FEC"/>
    <w:rsid w:val="0000006E"/>
    <w:rsid w:val="00001C99"/>
    <w:rsid w:val="00004467"/>
    <w:rsid w:val="00005375"/>
    <w:rsid w:val="00005912"/>
    <w:rsid w:val="00012315"/>
    <w:rsid w:val="000139C2"/>
    <w:rsid w:val="0001406F"/>
    <w:rsid w:val="00014191"/>
    <w:rsid w:val="000148A7"/>
    <w:rsid w:val="00014C00"/>
    <w:rsid w:val="00020376"/>
    <w:rsid w:val="00022229"/>
    <w:rsid w:val="00024BD1"/>
    <w:rsid w:val="00025161"/>
    <w:rsid w:val="00025D57"/>
    <w:rsid w:val="000264C9"/>
    <w:rsid w:val="0003157E"/>
    <w:rsid w:val="00031B26"/>
    <w:rsid w:val="0003280B"/>
    <w:rsid w:val="00033EFB"/>
    <w:rsid w:val="00037D82"/>
    <w:rsid w:val="000402D4"/>
    <w:rsid w:val="000414BE"/>
    <w:rsid w:val="00042009"/>
    <w:rsid w:val="00043A90"/>
    <w:rsid w:val="0004442F"/>
    <w:rsid w:val="00050E0D"/>
    <w:rsid w:val="00054A31"/>
    <w:rsid w:val="00055598"/>
    <w:rsid w:val="000604D1"/>
    <w:rsid w:val="00060522"/>
    <w:rsid w:val="000646F8"/>
    <w:rsid w:val="00067473"/>
    <w:rsid w:val="00075262"/>
    <w:rsid w:val="0007667D"/>
    <w:rsid w:val="00081082"/>
    <w:rsid w:val="000826FD"/>
    <w:rsid w:val="00083C39"/>
    <w:rsid w:val="000850ED"/>
    <w:rsid w:val="00085979"/>
    <w:rsid w:val="00087DC1"/>
    <w:rsid w:val="00090EB5"/>
    <w:rsid w:val="000912D7"/>
    <w:rsid w:val="00091970"/>
    <w:rsid w:val="00091AA7"/>
    <w:rsid w:val="000934CF"/>
    <w:rsid w:val="000945A3"/>
    <w:rsid w:val="00094B88"/>
    <w:rsid w:val="00095162"/>
    <w:rsid w:val="00095300"/>
    <w:rsid w:val="000968F6"/>
    <w:rsid w:val="00096D05"/>
    <w:rsid w:val="0009761A"/>
    <w:rsid w:val="0009781F"/>
    <w:rsid w:val="000A0FD3"/>
    <w:rsid w:val="000A234A"/>
    <w:rsid w:val="000A3EF2"/>
    <w:rsid w:val="000A7E28"/>
    <w:rsid w:val="000B4284"/>
    <w:rsid w:val="000C36D1"/>
    <w:rsid w:val="000C6C12"/>
    <w:rsid w:val="000C7189"/>
    <w:rsid w:val="000C78BB"/>
    <w:rsid w:val="000C7D5A"/>
    <w:rsid w:val="000D0C70"/>
    <w:rsid w:val="000D1242"/>
    <w:rsid w:val="000D124B"/>
    <w:rsid w:val="000D2A0E"/>
    <w:rsid w:val="000D2FAB"/>
    <w:rsid w:val="000D3D73"/>
    <w:rsid w:val="000D7CCD"/>
    <w:rsid w:val="000E0030"/>
    <w:rsid w:val="000E3C15"/>
    <w:rsid w:val="000E43B0"/>
    <w:rsid w:val="000E4A6F"/>
    <w:rsid w:val="000E6289"/>
    <w:rsid w:val="000F0B5D"/>
    <w:rsid w:val="000F152A"/>
    <w:rsid w:val="000F28C4"/>
    <w:rsid w:val="000F342C"/>
    <w:rsid w:val="000F3E10"/>
    <w:rsid w:val="0010056E"/>
    <w:rsid w:val="001013E5"/>
    <w:rsid w:val="00103E68"/>
    <w:rsid w:val="0011048C"/>
    <w:rsid w:val="00111CE7"/>
    <w:rsid w:val="00112F02"/>
    <w:rsid w:val="0011442E"/>
    <w:rsid w:val="0011673B"/>
    <w:rsid w:val="00120E71"/>
    <w:rsid w:val="00123ED9"/>
    <w:rsid w:val="00124602"/>
    <w:rsid w:val="001248A0"/>
    <w:rsid w:val="00126CC0"/>
    <w:rsid w:val="001278BA"/>
    <w:rsid w:val="001361AB"/>
    <w:rsid w:val="00136A49"/>
    <w:rsid w:val="001403FC"/>
    <w:rsid w:val="00140EFC"/>
    <w:rsid w:val="00140F98"/>
    <w:rsid w:val="00141404"/>
    <w:rsid w:val="00144836"/>
    <w:rsid w:val="0014616A"/>
    <w:rsid w:val="00146928"/>
    <w:rsid w:val="00151299"/>
    <w:rsid w:val="00154C4A"/>
    <w:rsid w:val="0015560A"/>
    <w:rsid w:val="00155A49"/>
    <w:rsid w:val="0015735F"/>
    <w:rsid w:val="00161444"/>
    <w:rsid w:val="0016591D"/>
    <w:rsid w:val="00165DB0"/>
    <w:rsid w:val="00173843"/>
    <w:rsid w:val="001743C7"/>
    <w:rsid w:val="001744AB"/>
    <w:rsid w:val="0017570B"/>
    <w:rsid w:val="00181014"/>
    <w:rsid w:val="0018164A"/>
    <w:rsid w:val="00182D6E"/>
    <w:rsid w:val="00185912"/>
    <w:rsid w:val="00186B12"/>
    <w:rsid w:val="00187DEE"/>
    <w:rsid w:val="001915E3"/>
    <w:rsid w:val="00191B5F"/>
    <w:rsid w:val="001933D9"/>
    <w:rsid w:val="00193AFA"/>
    <w:rsid w:val="00196913"/>
    <w:rsid w:val="00197698"/>
    <w:rsid w:val="00197B13"/>
    <w:rsid w:val="001A2DD3"/>
    <w:rsid w:val="001A2EAE"/>
    <w:rsid w:val="001A47F9"/>
    <w:rsid w:val="001A55AE"/>
    <w:rsid w:val="001A5694"/>
    <w:rsid w:val="001B0DF5"/>
    <w:rsid w:val="001B15CF"/>
    <w:rsid w:val="001B3420"/>
    <w:rsid w:val="001B5DC4"/>
    <w:rsid w:val="001B6EB2"/>
    <w:rsid w:val="001C21CA"/>
    <w:rsid w:val="001D1BF3"/>
    <w:rsid w:val="001D1C15"/>
    <w:rsid w:val="001D3AD4"/>
    <w:rsid w:val="001D495E"/>
    <w:rsid w:val="001D5E91"/>
    <w:rsid w:val="001D6563"/>
    <w:rsid w:val="001D7B83"/>
    <w:rsid w:val="001E1F6E"/>
    <w:rsid w:val="001E2910"/>
    <w:rsid w:val="001F01C8"/>
    <w:rsid w:val="001F052D"/>
    <w:rsid w:val="001F3076"/>
    <w:rsid w:val="00204BB0"/>
    <w:rsid w:val="00212E82"/>
    <w:rsid w:val="002138FA"/>
    <w:rsid w:val="00216227"/>
    <w:rsid w:val="002206A7"/>
    <w:rsid w:val="00221D8E"/>
    <w:rsid w:val="00222261"/>
    <w:rsid w:val="002229EC"/>
    <w:rsid w:val="00223756"/>
    <w:rsid w:val="0022554C"/>
    <w:rsid w:val="0022657B"/>
    <w:rsid w:val="002310A8"/>
    <w:rsid w:val="00234BBC"/>
    <w:rsid w:val="002435A5"/>
    <w:rsid w:val="00243962"/>
    <w:rsid w:val="00245AEB"/>
    <w:rsid w:val="00245DB9"/>
    <w:rsid w:val="0024615F"/>
    <w:rsid w:val="00251AAC"/>
    <w:rsid w:val="002526F9"/>
    <w:rsid w:val="00253B32"/>
    <w:rsid w:val="00257F38"/>
    <w:rsid w:val="00261D6E"/>
    <w:rsid w:val="00270E57"/>
    <w:rsid w:val="0027170C"/>
    <w:rsid w:val="00271A98"/>
    <w:rsid w:val="00272816"/>
    <w:rsid w:val="002741BF"/>
    <w:rsid w:val="00275D2F"/>
    <w:rsid w:val="002768FE"/>
    <w:rsid w:val="002828FF"/>
    <w:rsid w:val="00283C2F"/>
    <w:rsid w:val="002906B9"/>
    <w:rsid w:val="002912CE"/>
    <w:rsid w:val="00292EEF"/>
    <w:rsid w:val="00295492"/>
    <w:rsid w:val="002960CC"/>
    <w:rsid w:val="002A20E3"/>
    <w:rsid w:val="002A45F4"/>
    <w:rsid w:val="002A50E2"/>
    <w:rsid w:val="002A724B"/>
    <w:rsid w:val="002A75B1"/>
    <w:rsid w:val="002B0857"/>
    <w:rsid w:val="002B193B"/>
    <w:rsid w:val="002B46D2"/>
    <w:rsid w:val="002B7962"/>
    <w:rsid w:val="002C0EEE"/>
    <w:rsid w:val="002C277A"/>
    <w:rsid w:val="002C2EDA"/>
    <w:rsid w:val="002C6802"/>
    <w:rsid w:val="002C6B23"/>
    <w:rsid w:val="002C6DB8"/>
    <w:rsid w:val="002C7E84"/>
    <w:rsid w:val="002D35C8"/>
    <w:rsid w:val="002D44C1"/>
    <w:rsid w:val="002D69C9"/>
    <w:rsid w:val="002E2342"/>
    <w:rsid w:val="002E2EF5"/>
    <w:rsid w:val="002E2F9B"/>
    <w:rsid w:val="002E72BE"/>
    <w:rsid w:val="002E777C"/>
    <w:rsid w:val="002F310E"/>
    <w:rsid w:val="002F313A"/>
    <w:rsid w:val="002F3390"/>
    <w:rsid w:val="002F46EC"/>
    <w:rsid w:val="0030066F"/>
    <w:rsid w:val="00300729"/>
    <w:rsid w:val="00302146"/>
    <w:rsid w:val="00302339"/>
    <w:rsid w:val="00303711"/>
    <w:rsid w:val="00307A72"/>
    <w:rsid w:val="00307D72"/>
    <w:rsid w:val="00307E4C"/>
    <w:rsid w:val="00310481"/>
    <w:rsid w:val="00311CCA"/>
    <w:rsid w:val="0031225F"/>
    <w:rsid w:val="00312564"/>
    <w:rsid w:val="00312F02"/>
    <w:rsid w:val="003132A5"/>
    <w:rsid w:val="003154DD"/>
    <w:rsid w:val="0031554F"/>
    <w:rsid w:val="00317F45"/>
    <w:rsid w:val="00322927"/>
    <w:rsid w:val="00323406"/>
    <w:rsid w:val="00327124"/>
    <w:rsid w:val="00333112"/>
    <w:rsid w:val="0033350F"/>
    <w:rsid w:val="00333776"/>
    <w:rsid w:val="00334003"/>
    <w:rsid w:val="00334AFD"/>
    <w:rsid w:val="00334D2E"/>
    <w:rsid w:val="00336E18"/>
    <w:rsid w:val="003375D1"/>
    <w:rsid w:val="003378B0"/>
    <w:rsid w:val="00342B12"/>
    <w:rsid w:val="00342DCC"/>
    <w:rsid w:val="00343091"/>
    <w:rsid w:val="003432CC"/>
    <w:rsid w:val="00343CC6"/>
    <w:rsid w:val="003444AF"/>
    <w:rsid w:val="003462C4"/>
    <w:rsid w:val="00351776"/>
    <w:rsid w:val="00352993"/>
    <w:rsid w:val="00355675"/>
    <w:rsid w:val="00355946"/>
    <w:rsid w:val="00357D8A"/>
    <w:rsid w:val="00360A2D"/>
    <w:rsid w:val="00363612"/>
    <w:rsid w:val="00363B6F"/>
    <w:rsid w:val="00364099"/>
    <w:rsid w:val="00365925"/>
    <w:rsid w:val="00366712"/>
    <w:rsid w:val="00367477"/>
    <w:rsid w:val="00370261"/>
    <w:rsid w:val="003722F4"/>
    <w:rsid w:val="00373212"/>
    <w:rsid w:val="00374D78"/>
    <w:rsid w:val="00381D85"/>
    <w:rsid w:val="00382415"/>
    <w:rsid w:val="00382537"/>
    <w:rsid w:val="00382CB8"/>
    <w:rsid w:val="00386741"/>
    <w:rsid w:val="00386CBA"/>
    <w:rsid w:val="00392039"/>
    <w:rsid w:val="003920D9"/>
    <w:rsid w:val="00394541"/>
    <w:rsid w:val="003965F6"/>
    <w:rsid w:val="0039794B"/>
    <w:rsid w:val="003A7A14"/>
    <w:rsid w:val="003B111C"/>
    <w:rsid w:val="003B1629"/>
    <w:rsid w:val="003B1A5D"/>
    <w:rsid w:val="003B2971"/>
    <w:rsid w:val="003B3014"/>
    <w:rsid w:val="003B361E"/>
    <w:rsid w:val="003B6036"/>
    <w:rsid w:val="003B6CDE"/>
    <w:rsid w:val="003B6FB6"/>
    <w:rsid w:val="003C117B"/>
    <w:rsid w:val="003C254A"/>
    <w:rsid w:val="003C5C88"/>
    <w:rsid w:val="003C6172"/>
    <w:rsid w:val="003C6665"/>
    <w:rsid w:val="003C77CB"/>
    <w:rsid w:val="003D06CA"/>
    <w:rsid w:val="003D07CD"/>
    <w:rsid w:val="003D0EE9"/>
    <w:rsid w:val="003D159C"/>
    <w:rsid w:val="003D4E7F"/>
    <w:rsid w:val="003D5DDD"/>
    <w:rsid w:val="003D69DB"/>
    <w:rsid w:val="003E11BC"/>
    <w:rsid w:val="003E3F36"/>
    <w:rsid w:val="003E6401"/>
    <w:rsid w:val="003E6B87"/>
    <w:rsid w:val="003E7442"/>
    <w:rsid w:val="003F0097"/>
    <w:rsid w:val="003F34F8"/>
    <w:rsid w:val="00400323"/>
    <w:rsid w:val="00401125"/>
    <w:rsid w:val="00401B53"/>
    <w:rsid w:val="00404E7D"/>
    <w:rsid w:val="00406E92"/>
    <w:rsid w:val="00412B57"/>
    <w:rsid w:val="00413790"/>
    <w:rsid w:val="00414FA0"/>
    <w:rsid w:val="00415807"/>
    <w:rsid w:val="004159DE"/>
    <w:rsid w:val="00417919"/>
    <w:rsid w:val="00420141"/>
    <w:rsid w:val="004203E1"/>
    <w:rsid w:val="0042069A"/>
    <w:rsid w:val="004207E1"/>
    <w:rsid w:val="00420C2E"/>
    <w:rsid w:val="004243B9"/>
    <w:rsid w:val="00425E90"/>
    <w:rsid w:val="0043084B"/>
    <w:rsid w:val="0043235F"/>
    <w:rsid w:val="0043472F"/>
    <w:rsid w:val="00434810"/>
    <w:rsid w:val="00434C3A"/>
    <w:rsid w:val="0044081C"/>
    <w:rsid w:val="00441597"/>
    <w:rsid w:val="00442051"/>
    <w:rsid w:val="0044250B"/>
    <w:rsid w:val="004428DD"/>
    <w:rsid w:val="0044495A"/>
    <w:rsid w:val="00444991"/>
    <w:rsid w:val="00445055"/>
    <w:rsid w:val="004509B5"/>
    <w:rsid w:val="00454BAC"/>
    <w:rsid w:val="0045651B"/>
    <w:rsid w:val="00456A96"/>
    <w:rsid w:val="00462BCD"/>
    <w:rsid w:val="004641A3"/>
    <w:rsid w:val="00465BE7"/>
    <w:rsid w:val="00471B7B"/>
    <w:rsid w:val="00473476"/>
    <w:rsid w:val="004737FE"/>
    <w:rsid w:val="00473C49"/>
    <w:rsid w:val="00474C2F"/>
    <w:rsid w:val="004754B2"/>
    <w:rsid w:val="0047738E"/>
    <w:rsid w:val="0048377F"/>
    <w:rsid w:val="00484EF3"/>
    <w:rsid w:val="00485FDF"/>
    <w:rsid w:val="004879C5"/>
    <w:rsid w:val="0049171D"/>
    <w:rsid w:val="0049569E"/>
    <w:rsid w:val="004957AC"/>
    <w:rsid w:val="004A00B5"/>
    <w:rsid w:val="004A2BC1"/>
    <w:rsid w:val="004A2DDA"/>
    <w:rsid w:val="004A3B55"/>
    <w:rsid w:val="004A3E52"/>
    <w:rsid w:val="004A5A7C"/>
    <w:rsid w:val="004A6E83"/>
    <w:rsid w:val="004B0B46"/>
    <w:rsid w:val="004B297C"/>
    <w:rsid w:val="004B4688"/>
    <w:rsid w:val="004B59C1"/>
    <w:rsid w:val="004C34E2"/>
    <w:rsid w:val="004C4794"/>
    <w:rsid w:val="004C4883"/>
    <w:rsid w:val="004C49D1"/>
    <w:rsid w:val="004C6279"/>
    <w:rsid w:val="004D06D5"/>
    <w:rsid w:val="004D1E22"/>
    <w:rsid w:val="004D2075"/>
    <w:rsid w:val="004D234B"/>
    <w:rsid w:val="004D2D58"/>
    <w:rsid w:val="004D2FB1"/>
    <w:rsid w:val="004D386B"/>
    <w:rsid w:val="004D3A51"/>
    <w:rsid w:val="004D52F2"/>
    <w:rsid w:val="004D5C0C"/>
    <w:rsid w:val="004D6371"/>
    <w:rsid w:val="004E2337"/>
    <w:rsid w:val="004E49DE"/>
    <w:rsid w:val="004E543F"/>
    <w:rsid w:val="004E72C0"/>
    <w:rsid w:val="004E7600"/>
    <w:rsid w:val="004F08C4"/>
    <w:rsid w:val="004F23A0"/>
    <w:rsid w:val="004F3D49"/>
    <w:rsid w:val="004F3DE3"/>
    <w:rsid w:val="004F6FFA"/>
    <w:rsid w:val="004F79F0"/>
    <w:rsid w:val="00503DA6"/>
    <w:rsid w:val="00503EF4"/>
    <w:rsid w:val="00505118"/>
    <w:rsid w:val="0050519C"/>
    <w:rsid w:val="00505A97"/>
    <w:rsid w:val="0051040B"/>
    <w:rsid w:val="00516B0B"/>
    <w:rsid w:val="00522D62"/>
    <w:rsid w:val="005313F2"/>
    <w:rsid w:val="0053329F"/>
    <w:rsid w:val="005337CA"/>
    <w:rsid w:val="005350B9"/>
    <w:rsid w:val="005359C4"/>
    <w:rsid w:val="00536646"/>
    <w:rsid w:val="005371DE"/>
    <w:rsid w:val="00540169"/>
    <w:rsid w:val="00541AAE"/>
    <w:rsid w:val="00543EEE"/>
    <w:rsid w:val="00544041"/>
    <w:rsid w:val="005449B2"/>
    <w:rsid w:val="0054538E"/>
    <w:rsid w:val="00546B22"/>
    <w:rsid w:val="005475B2"/>
    <w:rsid w:val="005502E8"/>
    <w:rsid w:val="00552E9C"/>
    <w:rsid w:val="0055442E"/>
    <w:rsid w:val="00560BB9"/>
    <w:rsid w:val="00561639"/>
    <w:rsid w:val="00563565"/>
    <w:rsid w:val="005647CA"/>
    <w:rsid w:val="00565198"/>
    <w:rsid w:val="00566093"/>
    <w:rsid w:val="00570D30"/>
    <w:rsid w:val="005719D3"/>
    <w:rsid w:val="005760D2"/>
    <w:rsid w:val="00576E77"/>
    <w:rsid w:val="00577119"/>
    <w:rsid w:val="00581755"/>
    <w:rsid w:val="005819F2"/>
    <w:rsid w:val="0058455A"/>
    <w:rsid w:val="005864C3"/>
    <w:rsid w:val="00590AC7"/>
    <w:rsid w:val="005913A1"/>
    <w:rsid w:val="00591A27"/>
    <w:rsid w:val="00591C14"/>
    <w:rsid w:val="00591D2F"/>
    <w:rsid w:val="005965A9"/>
    <w:rsid w:val="00597CFD"/>
    <w:rsid w:val="005A3365"/>
    <w:rsid w:val="005A45B1"/>
    <w:rsid w:val="005A4C5F"/>
    <w:rsid w:val="005A53C5"/>
    <w:rsid w:val="005A53D1"/>
    <w:rsid w:val="005B0065"/>
    <w:rsid w:val="005B0C23"/>
    <w:rsid w:val="005B2BF9"/>
    <w:rsid w:val="005B3CD7"/>
    <w:rsid w:val="005B6862"/>
    <w:rsid w:val="005B6C50"/>
    <w:rsid w:val="005B7C2B"/>
    <w:rsid w:val="005C1181"/>
    <w:rsid w:val="005C178D"/>
    <w:rsid w:val="005C3ACF"/>
    <w:rsid w:val="005C67A2"/>
    <w:rsid w:val="005D1428"/>
    <w:rsid w:val="005D2F39"/>
    <w:rsid w:val="005D4148"/>
    <w:rsid w:val="005D66C8"/>
    <w:rsid w:val="005E0892"/>
    <w:rsid w:val="005E602B"/>
    <w:rsid w:val="005F23E3"/>
    <w:rsid w:val="005F52E0"/>
    <w:rsid w:val="005F6089"/>
    <w:rsid w:val="005F695F"/>
    <w:rsid w:val="005F7D23"/>
    <w:rsid w:val="0060245D"/>
    <w:rsid w:val="00604464"/>
    <w:rsid w:val="0060596B"/>
    <w:rsid w:val="00605C29"/>
    <w:rsid w:val="006064F0"/>
    <w:rsid w:val="0060696B"/>
    <w:rsid w:val="00606CAD"/>
    <w:rsid w:val="00606E08"/>
    <w:rsid w:val="00607393"/>
    <w:rsid w:val="00607DEF"/>
    <w:rsid w:val="00610901"/>
    <w:rsid w:val="00615FCB"/>
    <w:rsid w:val="00617E4E"/>
    <w:rsid w:val="00620F11"/>
    <w:rsid w:val="0062290E"/>
    <w:rsid w:val="00622C4F"/>
    <w:rsid w:val="00623EEA"/>
    <w:rsid w:val="0062491F"/>
    <w:rsid w:val="00624B83"/>
    <w:rsid w:val="00624C1E"/>
    <w:rsid w:val="006252F4"/>
    <w:rsid w:val="0062714F"/>
    <w:rsid w:val="00631DB3"/>
    <w:rsid w:val="00633B56"/>
    <w:rsid w:val="00635D47"/>
    <w:rsid w:val="00637FD6"/>
    <w:rsid w:val="00640CF2"/>
    <w:rsid w:val="00641FD0"/>
    <w:rsid w:val="00642526"/>
    <w:rsid w:val="00645038"/>
    <w:rsid w:val="00645108"/>
    <w:rsid w:val="006457DD"/>
    <w:rsid w:val="00647176"/>
    <w:rsid w:val="00647FF9"/>
    <w:rsid w:val="00650352"/>
    <w:rsid w:val="006512BA"/>
    <w:rsid w:val="00653198"/>
    <w:rsid w:val="00653544"/>
    <w:rsid w:val="00654317"/>
    <w:rsid w:val="006543D3"/>
    <w:rsid w:val="0065492E"/>
    <w:rsid w:val="00654E6E"/>
    <w:rsid w:val="00657107"/>
    <w:rsid w:val="00657D6B"/>
    <w:rsid w:val="00662226"/>
    <w:rsid w:val="00663BF2"/>
    <w:rsid w:val="00664B22"/>
    <w:rsid w:val="00664DA1"/>
    <w:rsid w:val="00664EC7"/>
    <w:rsid w:val="006653B2"/>
    <w:rsid w:val="00667734"/>
    <w:rsid w:val="00670501"/>
    <w:rsid w:val="00670909"/>
    <w:rsid w:val="00671944"/>
    <w:rsid w:val="006720E7"/>
    <w:rsid w:val="006722D7"/>
    <w:rsid w:val="006729D6"/>
    <w:rsid w:val="0067410D"/>
    <w:rsid w:val="0067482B"/>
    <w:rsid w:val="0068110F"/>
    <w:rsid w:val="00683DE7"/>
    <w:rsid w:val="00694016"/>
    <w:rsid w:val="00694ACE"/>
    <w:rsid w:val="00697F36"/>
    <w:rsid w:val="006A0F6F"/>
    <w:rsid w:val="006B1B99"/>
    <w:rsid w:val="006B28CC"/>
    <w:rsid w:val="006B2E94"/>
    <w:rsid w:val="006B363C"/>
    <w:rsid w:val="006B3F01"/>
    <w:rsid w:val="006B5D24"/>
    <w:rsid w:val="006B7544"/>
    <w:rsid w:val="006B7966"/>
    <w:rsid w:val="006C3CF2"/>
    <w:rsid w:val="006C42CE"/>
    <w:rsid w:val="006D03DC"/>
    <w:rsid w:val="006D1826"/>
    <w:rsid w:val="006D1E7F"/>
    <w:rsid w:val="006D462C"/>
    <w:rsid w:val="006D60FD"/>
    <w:rsid w:val="006D79BA"/>
    <w:rsid w:val="006E2A02"/>
    <w:rsid w:val="006E5A50"/>
    <w:rsid w:val="006E5AB3"/>
    <w:rsid w:val="006F02EA"/>
    <w:rsid w:val="006F0822"/>
    <w:rsid w:val="006F1DCB"/>
    <w:rsid w:val="006F258D"/>
    <w:rsid w:val="006F2B0D"/>
    <w:rsid w:val="006F463A"/>
    <w:rsid w:val="006F66F7"/>
    <w:rsid w:val="006F6D4C"/>
    <w:rsid w:val="006F7B77"/>
    <w:rsid w:val="007011DF"/>
    <w:rsid w:val="007054A1"/>
    <w:rsid w:val="007066EE"/>
    <w:rsid w:val="00713763"/>
    <w:rsid w:val="00714DD0"/>
    <w:rsid w:val="0071727C"/>
    <w:rsid w:val="00720835"/>
    <w:rsid w:val="00720F99"/>
    <w:rsid w:val="00721598"/>
    <w:rsid w:val="00721FA7"/>
    <w:rsid w:val="0072242B"/>
    <w:rsid w:val="007241C5"/>
    <w:rsid w:val="00727BDE"/>
    <w:rsid w:val="00732CCE"/>
    <w:rsid w:val="00732F5E"/>
    <w:rsid w:val="007362E6"/>
    <w:rsid w:val="0074067C"/>
    <w:rsid w:val="00741C55"/>
    <w:rsid w:val="00742DD6"/>
    <w:rsid w:val="00745E9A"/>
    <w:rsid w:val="0075110E"/>
    <w:rsid w:val="00752ED2"/>
    <w:rsid w:val="00752F1B"/>
    <w:rsid w:val="007544BD"/>
    <w:rsid w:val="00755DEB"/>
    <w:rsid w:val="00763623"/>
    <w:rsid w:val="00764265"/>
    <w:rsid w:val="00764995"/>
    <w:rsid w:val="00764EDE"/>
    <w:rsid w:val="00765C6F"/>
    <w:rsid w:val="0076637B"/>
    <w:rsid w:val="00771926"/>
    <w:rsid w:val="0077611A"/>
    <w:rsid w:val="00776B55"/>
    <w:rsid w:val="007831D9"/>
    <w:rsid w:val="00783558"/>
    <w:rsid w:val="00783E3A"/>
    <w:rsid w:val="0078617F"/>
    <w:rsid w:val="00793728"/>
    <w:rsid w:val="007954BD"/>
    <w:rsid w:val="007954E3"/>
    <w:rsid w:val="007A3BEC"/>
    <w:rsid w:val="007A5D01"/>
    <w:rsid w:val="007A6107"/>
    <w:rsid w:val="007B143E"/>
    <w:rsid w:val="007B177C"/>
    <w:rsid w:val="007B4B64"/>
    <w:rsid w:val="007C013D"/>
    <w:rsid w:val="007C05D3"/>
    <w:rsid w:val="007C085F"/>
    <w:rsid w:val="007C0AA5"/>
    <w:rsid w:val="007C230F"/>
    <w:rsid w:val="007C2685"/>
    <w:rsid w:val="007C58A8"/>
    <w:rsid w:val="007C7A0C"/>
    <w:rsid w:val="007D0967"/>
    <w:rsid w:val="007D1563"/>
    <w:rsid w:val="007D24FB"/>
    <w:rsid w:val="007D278E"/>
    <w:rsid w:val="007D4047"/>
    <w:rsid w:val="007D4C4D"/>
    <w:rsid w:val="007D51A6"/>
    <w:rsid w:val="007D5DBA"/>
    <w:rsid w:val="007D73C2"/>
    <w:rsid w:val="007D743C"/>
    <w:rsid w:val="007E3F71"/>
    <w:rsid w:val="007E4704"/>
    <w:rsid w:val="007E5926"/>
    <w:rsid w:val="007F036D"/>
    <w:rsid w:val="007F0F7D"/>
    <w:rsid w:val="007F3ABE"/>
    <w:rsid w:val="007F529C"/>
    <w:rsid w:val="007F5FFF"/>
    <w:rsid w:val="007F7DB6"/>
    <w:rsid w:val="00803871"/>
    <w:rsid w:val="00810B0C"/>
    <w:rsid w:val="008115AA"/>
    <w:rsid w:val="008115D6"/>
    <w:rsid w:val="008144B0"/>
    <w:rsid w:val="00814584"/>
    <w:rsid w:val="008162B0"/>
    <w:rsid w:val="00816C26"/>
    <w:rsid w:val="00817675"/>
    <w:rsid w:val="008203F3"/>
    <w:rsid w:val="008229FD"/>
    <w:rsid w:val="0082463E"/>
    <w:rsid w:val="00824B35"/>
    <w:rsid w:val="00825B7E"/>
    <w:rsid w:val="00826D73"/>
    <w:rsid w:val="00830C31"/>
    <w:rsid w:val="00831671"/>
    <w:rsid w:val="008429FD"/>
    <w:rsid w:val="008458DD"/>
    <w:rsid w:val="00846D42"/>
    <w:rsid w:val="0085128B"/>
    <w:rsid w:val="008518E7"/>
    <w:rsid w:val="008525D0"/>
    <w:rsid w:val="00852F11"/>
    <w:rsid w:val="0085377A"/>
    <w:rsid w:val="00854B1C"/>
    <w:rsid w:val="00855895"/>
    <w:rsid w:val="00856538"/>
    <w:rsid w:val="00857448"/>
    <w:rsid w:val="008632D4"/>
    <w:rsid w:val="008639A2"/>
    <w:rsid w:val="00866B9A"/>
    <w:rsid w:val="00870966"/>
    <w:rsid w:val="00871A2A"/>
    <w:rsid w:val="008746E4"/>
    <w:rsid w:val="00874C7C"/>
    <w:rsid w:val="00876544"/>
    <w:rsid w:val="00881F0A"/>
    <w:rsid w:val="00890216"/>
    <w:rsid w:val="00890928"/>
    <w:rsid w:val="0089248B"/>
    <w:rsid w:val="00895A08"/>
    <w:rsid w:val="00895C70"/>
    <w:rsid w:val="008A03E5"/>
    <w:rsid w:val="008A1F28"/>
    <w:rsid w:val="008A2A69"/>
    <w:rsid w:val="008A50BC"/>
    <w:rsid w:val="008A717B"/>
    <w:rsid w:val="008B0C4E"/>
    <w:rsid w:val="008B1CCE"/>
    <w:rsid w:val="008B5D98"/>
    <w:rsid w:val="008C2960"/>
    <w:rsid w:val="008C334B"/>
    <w:rsid w:val="008C4D97"/>
    <w:rsid w:val="008C5513"/>
    <w:rsid w:val="008D1696"/>
    <w:rsid w:val="008D1839"/>
    <w:rsid w:val="008D1B2E"/>
    <w:rsid w:val="008D22B0"/>
    <w:rsid w:val="008D660C"/>
    <w:rsid w:val="008D6F4D"/>
    <w:rsid w:val="008E4437"/>
    <w:rsid w:val="008E5226"/>
    <w:rsid w:val="008F1934"/>
    <w:rsid w:val="008F19DB"/>
    <w:rsid w:val="008F30D3"/>
    <w:rsid w:val="008F5155"/>
    <w:rsid w:val="008F78D9"/>
    <w:rsid w:val="0090173A"/>
    <w:rsid w:val="00902946"/>
    <w:rsid w:val="00905250"/>
    <w:rsid w:val="00911F9C"/>
    <w:rsid w:val="00915967"/>
    <w:rsid w:val="00915C88"/>
    <w:rsid w:val="00915D95"/>
    <w:rsid w:val="00920559"/>
    <w:rsid w:val="00920D3E"/>
    <w:rsid w:val="00923597"/>
    <w:rsid w:val="00923E12"/>
    <w:rsid w:val="0092619F"/>
    <w:rsid w:val="00927FD9"/>
    <w:rsid w:val="00933515"/>
    <w:rsid w:val="0093358F"/>
    <w:rsid w:val="0093389A"/>
    <w:rsid w:val="00935EF2"/>
    <w:rsid w:val="0093703F"/>
    <w:rsid w:val="00937E47"/>
    <w:rsid w:val="00941F22"/>
    <w:rsid w:val="009432F1"/>
    <w:rsid w:val="009474D6"/>
    <w:rsid w:val="00955648"/>
    <w:rsid w:val="00957293"/>
    <w:rsid w:val="00961028"/>
    <w:rsid w:val="00961BA4"/>
    <w:rsid w:val="00961DFF"/>
    <w:rsid w:val="009659E6"/>
    <w:rsid w:val="00966D05"/>
    <w:rsid w:val="00967E03"/>
    <w:rsid w:val="00971F97"/>
    <w:rsid w:val="0097240C"/>
    <w:rsid w:val="00972A89"/>
    <w:rsid w:val="009738F0"/>
    <w:rsid w:val="009763B7"/>
    <w:rsid w:val="00977329"/>
    <w:rsid w:val="0097734F"/>
    <w:rsid w:val="0097795C"/>
    <w:rsid w:val="00977ED0"/>
    <w:rsid w:val="009829B9"/>
    <w:rsid w:val="0098392A"/>
    <w:rsid w:val="00984471"/>
    <w:rsid w:val="00984527"/>
    <w:rsid w:val="00984763"/>
    <w:rsid w:val="0098560C"/>
    <w:rsid w:val="0099274B"/>
    <w:rsid w:val="0099350F"/>
    <w:rsid w:val="009951A3"/>
    <w:rsid w:val="009954CB"/>
    <w:rsid w:val="00997215"/>
    <w:rsid w:val="009A6B58"/>
    <w:rsid w:val="009B1C6B"/>
    <w:rsid w:val="009B235F"/>
    <w:rsid w:val="009B5AFB"/>
    <w:rsid w:val="009C15C5"/>
    <w:rsid w:val="009C1770"/>
    <w:rsid w:val="009C1976"/>
    <w:rsid w:val="009C239D"/>
    <w:rsid w:val="009C3845"/>
    <w:rsid w:val="009C53DC"/>
    <w:rsid w:val="009C6E6E"/>
    <w:rsid w:val="009C7D43"/>
    <w:rsid w:val="009D1801"/>
    <w:rsid w:val="009D1A95"/>
    <w:rsid w:val="009D1ED2"/>
    <w:rsid w:val="009D5748"/>
    <w:rsid w:val="009D5CF2"/>
    <w:rsid w:val="009D6688"/>
    <w:rsid w:val="009E13D1"/>
    <w:rsid w:val="009E3291"/>
    <w:rsid w:val="009F164A"/>
    <w:rsid w:val="009F17AD"/>
    <w:rsid w:val="009F2D67"/>
    <w:rsid w:val="009F2F51"/>
    <w:rsid w:val="009F3123"/>
    <w:rsid w:val="009F3AC0"/>
    <w:rsid w:val="009F5500"/>
    <w:rsid w:val="009F696E"/>
    <w:rsid w:val="00A01748"/>
    <w:rsid w:val="00A02CCB"/>
    <w:rsid w:val="00A05828"/>
    <w:rsid w:val="00A05FEC"/>
    <w:rsid w:val="00A07381"/>
    <w:rsid w:val="00A079D1"/>
    <w:rsid w:val="00A117F1"/>
    <w:rsid w:val="00A16C9E"/>
    <w:rsid w:val="00A16F09"/>
    <w:rsid w:val="00A17337"/>
    <w:rsid w:val="00A17F79"/>
    <w:rsid w:val="00A22E9E"/>
    <w:rsid w:val="00A2404D"/>
    <w:rsid w:val="00A253C2"/>
    <w:rsid w:val="00A25E6E"/>
    <w:rsid w:val="00A27005"/>
    <w:rsid w:val="00A31DB6"/>
    <w:rsid w:val="00A36EA9"/>
    <w:rsid w:val="00A372DA"/>
    <w:rsid w:val="00A4040A"/>
    <w:rsid w:val="00A4090E"/>
    <w:rsid w:val="00A45455"/>
    <w:rsid w:val="00A50065"/>
    <w:rsid w:val="00A50B98"/>
    <w:rsid w:val="00A52F46"/>
    <w:rsid w:val="00A552E2"/>
    <w:rsid w:val="00A56EDF"/>
    <w:rsid w:val="00A60642"/>
    <w:rsid w:val="00A60E44"/>
    <w:rsid w:val="00A61C4D"/>
    <w:rsid w:val="00A627B4"/>
    <w:rsid w:val="00A67413"/>
    <w:rsid w:val="00A67D4C"/>
    <w:rsid w:val="00A70065"/>
    <w:rsid w:val="00A701F8"/>
    <w:rsid w:val="00A70A25"/>
    <w:rsid w:val="00A719DF"/>
    <w:rsid w:val="00A734CE"/>
    <w:rsid w:val="00A73C3C"/>
    <w:rsid w:val="00A75AC1"/>
    <w:rsid w:val="00A76848"/>
    <w:rsid w:val="00A76F4D"/>
    <w:rsid w:val="00A82D26"/>
    <w:rsid w:val="00A83970"/>
    <w:rsid w:val="00A84B62"/>
    <w:rsid w:val="00A85573"/>
    <w:rsid w:val="00A8749A"/>
    <w:rsid w:val="00A9027A"/>
    <w:rsid w:val="00A91F87"/>
    <w:rsid w:val="00A92085"/>
    <w:rsid w:val="00A94B04"/>
    <w:rsid w:val="00A95202"/>
    <w:rsid w:val="00A95897"/>
    <w:rsid w:val="00AA2F8D"/>
    <w:rsid w:val="00AA4A47"/>
    <w:rsid w:val="00AA54E3"/>
    <w:rsid w:val="00AA7103"/>
    <w:rsid w:val="00AB4E62"/>
    <w:rsid w:val="00AB7C7D"/>
    <w:rsid w:val="00AC04BE"/>
    <w:rsid w:val="00AC05B8"/>
    <w:rsid w:val="00AC27B9"/>
    <w:rsid w:val="00AD29FA"/>
    <w:rsid w:val="00AD3F88"/>
    <w:rsid w:val="00AD630C"/>
    <w:rsid w:val="00AD7B89"/>
    <w:rsid w:val="00AE6BEE"/>
    <w:rsid w:val="00AE7C71"/>
    <w:rsid w:val="00AF3315"/>
    <w:rsid w:val="00AF62E0"/>
    <w:rsid w:val="00AF7F01"/>
    <w:rsid w:val="00B005CD"/>
    <w:rsid w:val="00B01DEB"/>
    <w:rsid w:val="00B0210C"/>
    <w:rsid w:val="00B03F8D"/>
    <w:rsid w:val="00B0568E"/>
    <w:rsid w:val="00B070B8"/>
    <w:rsid w:val="00B0732B"/>
    <w:rsid w:val="00B10724"/>
    <w:rsid w:val="00B14104"/>
    <w:rsid w:val="00B147F0"/>
    <w:rsid w:val="00B15E8E"/>
    <w:rsid w:val="00B21605"/>
    <w:rsid w:val="00B224C1"/>
    <w:rsid w:val="00B224CF"/>
    <w:rsid w:val="00B23AB2"/>
    <w:rsid w:val="00B23C33"/>
    <w:rsid w:val="00B24805"/>
    <w:rsid w:val="00B25BB9"/>
    <w:rsid w:val="00B25EDC"/>
    <w:rsid w:val="00B262D0"/>
    <w:rsid w:val="00B278E5"/>
    <w:rsid w:val="00B3226A"/>
    <w:rsid w:val="00B33025"/>
    <w:rsid w:val="00B3465F"/>
    <w:rsid w:val="00B35583"/>
    <w:rsid w:val="00B40715"/>
    <w:rsid w:val="00B40BA1"/>
    <w:rsid w:val="00B442BC"/>
    <w:rsid w:val="00B45AB6"/>
    <w:rsid w:val="00B45CD2"/>
    <w:rsid w:val="00B51C4C"/>
    <w:rsid w:val="00B5294B"/>
    <w:rsid w:val="00B61705"/>
    <w:rsid w:val="00B64189"/>
    <w:rsid w:val="00B64963"/>
    <w:rsid w:val="00B657E8"/>
    <w:rsid w:val="00B74FBB"/>
    <w:rsid w:val="00B7571A"/>
    <w:rsid w:val="00B75798"/>
    <w:rsid w:val="00B76EA0"/>
    <w:rsid w:val="00B84329"/>
    <w:rsid w:val="00B8566A"/>
    <w:rsid w:val="00B85A03"/>
    <w:rsid w:val="00B906C0"/>
    <w:rsid w:val="00B92568"/>
    <w:rsid w:val="00B95B56"/>
    <w:rsid w:val="00B95E1A"/>
    <w:rsid w:val="00B97E96"/>
    <w:rsid w:val="00BA3413"/>
    <w:rsid w:val="00BA3AF0"/>
    <w:rsid w:val="00BA6BEE"/>
    <w:rsid w:val="00BA7C24"/>
    <w:rsid w:val="00BB12F1"/>
    <w:rsid w:val="00BB22ED"/>
    <w:rsid w:val="00BB2704"/>
    <w:rsid w:val="00BB2D70"/>
    <w:rsid w:val="00BB2DAC"/>
    <w:rsid w:val="00BB3338"/>
    <w:rsid w:val="00BB49D7"/>
    <w:rsid w:val="00BB57F9"/>
    <w:rsid w:val="00BB61DD"/>
    <w:rsid w:val="00BC01E9"/>
    <w:rsid w:val="00BC14ED"/>
    <w:rsid w:val="00BC2C13"/>
    <w:rsid w:val="00BC5621"/>
    <w:rsid w:val="00BC66EC"/>
    <w:rsid w:val="00BC74E2"/>
    <w:rsid w:val="00BD0026"/>
    <w:rsid w:val="00BD30BB"/>
    <w:rsid w:val="00BD5117"/>
    <w:rsid w:val="00BD574B"/>
    <w:rsid w:val="00BD7781"/>
    <w:rsid w:val="00BD7F69"/>
    <w:rsid w:val="00BE2E67"/>
    <w:rsid w:val="00BE3169"/>
    <w:rsid w:val="00BF03A4"/>
    <w:rsid w:val="00BF1F26"/>
    <w:rsid w:val="00BF343B"/>
    <w:rsid w:val="00C051CA"/>
    <w:rsid w:val="00C05F09"/>
    <w:rsid w:val="00C0607B"/>
    <w:rsid w:val="00C06FF0"/>
    <w:rsid w:val="00C07689"/>
    <w:rsid w:val="00C13D50"/>
    <w:rsid w:val="00C154B0"/>
    <w:rsid w:val="00C1672B"/>
    <w:rsid w:val="00C1748D"/>
    <w:rsid w:val="00C17C6D"/>
    <w:rsid w:val="00C202E5"/>
    <w:rsid w:val="00C22FE9"/>
    <w:rsid w:val="00C26C23"/>
    <w:rsid w:val="00C2785C"/>
    <w:rsid w:val="00C30164"/>
    <w:rsid w:val="00C31136"/>
    <w:rsid w:val="00C35A5E"/>
    <w:rsid w:val="00C40690"/>
    <w:rsid w:val="00C41B07"/>
    <w:rsid w:val="00C41FFA"/>
    <w:rsid w:val="00C42C9E"/>
    <w:rsid w:val="00C43463"/>
    <w:rsid w:val="00C5130B"/>
    <w:rsid w:val="00C51CC5"/>
    <w:rsid w:val="00C525C5"/>
    <w:rsid w:val="00C52622"/>
    <w:rsid w:val="00C538C6"/>
    <w:rsid w:val="00C540D7"/>
    <w:rsid w:val="00C54875"/>
    <w:rsid w:val="00C57A4C"/>
    <w:rsid w:val="00C6298D"/>
    <w:rsid w:val="00C659BD"/>
    <w:rsid w:val="00C65CD0"/>
    <w:rsid w:val="00C708D6"/>
    <w:rsid w:val="00C71E18"/>
    <w:rsid w:val="00C741B2"/>
    <w:rsid w:val="00C752D3"/>
    <w:rsid w:val="00C77DA4"/>
    <w:rsid w:val="00C77F1D"/>
    <w:rsid w:val="00C80598"/>
    <w:rsid w:val="00C8060B"/>
    <w:rsid w:val="00C83329"/>
    <w:rsid w:val="00C83A48"/>
    <w:rsid w:val="00C83C51"/>
    <w:rsid w:val="00C83CE9"/>
    <w:rsid w:val="00C859CA"/>
    <w:rsid w:val="00C86FD6"/>
    <w:rsid w:val="00C902BC"/>
    <w:rsid w:val="00C90383"/>
    <w:rsid w:val="00C93B0C"/>
    <w:rsid w:val="00C94514"/>
    <w:rsid w:val="00C97381"/>
    <w:rsid w:val="00CA2F3D"/>
    <w:rsid w:val="00CA41BA"/>
    <w:rsid w:val="00CB01E3"/>
    <w:rsid w:val="00CB1267"/>
    <w:rsid w:val="00CB1468"/>
    <w:rsid w:val="00CC0576"/>
    <w:rsid w:val="00CC1A82"/>
    <w:rsid w:val="00CC75BF"/>
    <w:rsid w:val="00CC7DE9"/>
    <w:rsid w:val="00CD039A"/>
    <w:rsid w:val="00CD283B"/>
    <w:rsid w:val="00CD4878"/>
    <w:rsid w:val="00CD48AD"/>
    <w:rsid w:val="00CD53CC"/>
    <w:rsid w:val="00CD5F30"/>
    <w:rsid w:val="00CD6989"/>
    <w:rsid w:val="00CD6C9E"/>
    <w:rsid w:val="00CE3571"/>
    <w:rsid w:val="00CE5981"/>
    <w:rsid w:val="00CE5B25"/>
    <w:rsid w:val="00CE72BD"/>
    <w:rsid w:val="00CE79D7"/>
    <w:rsid w:val="00CF54D3"/>
    <w:rsid w:val="00CF6538"/>
    <w:rsid w:val="00D010EE"/>
    <w:rsid w:val="00D02E6B"/>
    <w:rsid w:val="00D034D6"/>
    <w:rsid w:val="00D03F7B"/>
    <w:rsid w:val="00D05A86"/>
    <w:rsid w:val="00D07723"/>
    <w:rsid w:val="00D11B78"/>
    <w:rsid w:val="00D122CF"/>
    <w:rsid w:val="00D14AEC"/>
    <w:rsid w:val="00D20B72"/>
    <w:rsid w:val="00D219D0"/>
    <w:rsid w:val="00D22217"/>
    <w:rsid w:val="00D226A6"/>
    <w:rsid w:val="00D236F9"/>
    <w:rsid w:val="00D244D9"/>
    <w:rsid w:val="00D25669"/>
    <w:rsid w:val="00D30020"/>
    <w:rsid w:val="00D3344B"/>
    <w:rsid w:val="00D342BD"/>
    <w:rsid w:val="00D34546"/>
    <w:rsid w:val="00D35760"/>
    <w:rsid w:val="00D37E4A"/>
    <w:rsid w:val="00D44446"/>
    <w:rsid w:val="00D45966"/>
    <w:rsid w:val="00D464CC"/>
    <w:rsid w:val="00D46B95"/>
    <w:rsid w:val="00D50566"/>
    <w:rsid w:val="00D53E8B"/>
    <w:rsid w:val="00D5648B"/>
    <w:rsid w:val="00D6047D"/>
    <w:rsid w:val="00D60615"/>
    <w:rsid w:val="00D654C4"/>
    <w:rsid w:val="00D67A10"/>
    <w:rsid w:val="00D702FF"/>
    <w:rsid w:val="00D714E0"/>
    <w:rsid w:val="00D76393"/>
    <w:rsid w:val="00D777DB"/>
    <w:rsid w:val="00D77B15"/>
    <w:rsid w:val="00D80277"/>
    <w:rsid w:val="00D81A15"/>
    <w:rsid w:val="00D81E44"/>
    <w:rsid w:val="00D8372C"/>
    <w:rsid w:val="00D84E7E"/>
    <w:rsid w:val="00D86DC7"/>
    <w:rsid w:val="00D905E7"/>
    <w:rsid w:val="00D91135"/>
    <w:rsid w:val="00D92F1B"/>
    <w:rsid w:val="00D93A6D"/>
    <w:rsid w:val="00D93D86"/>
    <w:rsid w:val="00D9751B"/>
    <w:rsid w:val="00DA358C"/>
    <w:rsid w:val="00DA5A4E"/>
    <w:rsid w:val="00DA6E34"/>
    <w:rsid w:val="00DB1874"/>
    <w:rsid w:val="00DB2472"/>
    <w:rsid w:val="00DB40B3"/>
    <w:rsid w:val="00DB4A3A"/>
    <w:rsid w:val="00DB76B9"/>
    <w:rsid w:val="00DC1D6A"/>
    <w:rsid w:val="00DC62CA"/>
    <w:rsid w:val="00DC67E6"/>
    <w:rsid w:val="00DD3EED"/>
    <w:rsid w:val="00DD672C"/>
    <w:rsid w:val="00DD7E8B"/>
    <w:rsid w:val="00DE1B01"/>
    <w:rsid w:val="00DE1C9F"/>
    <w:rsid w:val="00DE1D32"/>
    <w:rsid w:val="00DE2194"/>
    <w:rsid w:val="00DE3527"/>
    <w:rsid w:val="00DE7806"/>
    <w:rsid w:val="00DF2635"/>
    <w:rsid w:val="00DF2B5E"/>
    <w:rsid w:val="00DF4331"/>
    <w:rsid w:val="00DF49C3"/>
    <w:rsid w:val="00DF6105"/>
    <w:rsid w:val="00DF65AC"/>
    <w:rsid w:val="00E008E3"/>
    <w:rsid w:val="00E03429"/>
    <w:rsid w:val="00E0389F"/>
    <w:rsid w:val="00E074EE"/>
    <w:rsid w:val="00E15D83"/>
    <w:rsid w:val="00E17F32"/>
    <w:rsid w:val="00E17FE3"/>
    <w:rsid w:val="00E216AC"/>
    <w:rsid w:val="00E217F6"/>
    <w:rsid w:val="00E23443"/>
    <w:rsid w:val="00E2450F"/>
    <w:rsid w:val="00E253BB"/>
    <w:rsid w:val="00E264DE"/>
    <w:rsid w:val="00E2686F"/>
    <w:rsid w:val="00E2718B"/>
    <w:rsid w:val="00E2797F"/>
    <w:rsid w:val="00E3189C"/>
    <w:rsid w:val="00E347D3"/>
    <w:rsid w:val="00E41129"/>
    <w:rsid w:val="00E42C0C"/>
    <w:rsid w:val="00E45AE4"/>
    <w:rsid w:val="00E4727C"/>
    <w:rsid w:val="00E51069"/>
    <w:rsid w:val="00E54885"/>
    <w:rsid w:val="00E56C3B"/>
    <w:rsid w:val="00E56C7D"/>
    <w:rsid w:val="00E57B5B"/>
    <w:rsid w:val="00E60225"/>
    <w:rsid w:val="00E627A6"/>
    <w:rsid w:val="00E666DB"/>
    <w:rsid w:val="00E7076F"/>
    <w:rsid w:val="00E73E94"/>
    <w:rsid w:val="00E740CC"/>
    <w:rsid w:val="00E749DC"/>
    <w:rsid w:val="00E774C1"/>
    <w:rsid w:val="00E80F3B"/>
    <w:rsid w:val="00E8162A"/>
    <w:rsid w:val="00E87798"/>
    <w:rsid w:val="00E87D75"/>
    <w:rsid w:val="00E923E7"/>
    <w:rsid w:val="00E94115"/>
    <w:rsid w:val="00E95996"/>
    <w:rsid w:val="00E95BDB"/>
    <w:rsid w:val="00E96218"/>
    <w:rsid w:val="00EA1652"/>
    <w:rsid w:val="00EA2EC4"/>
    <w:rsid w:val="00EA3137"/>
    <w:rsid w:val="00EA576F"/>
    <w:rsid w:val="00EA6712"/>
    <w:rsid w:val="00EA70BE"/>
    <w:rsid w:val="00EA7441"/>
    <w:rsid w:val="00EA7A3B"/>
    <w:rsid w:val="00EA7DE6"/>
    <w:rsid w:val="00EB046B"/>
    <w:rsid w:val="00EB3086"/>
    <w:rsid w:val="00EB6FC3"/>
    <w:rsid w:val="00EB7B4D"/>
    <w:rsid w:val="00EC003C"/>
    <w:rsid w:val="00EC177F"/>
    <w:rsid w:val="00EC4BCB"/>
    <w:rsid w:val="00EC5A92"/>
    <w:rsid w:val="00EC5CD5"/>
    <w:rsid w:val="00EC7899"/>
    <w:rsid w:val="00ED0E53"/>
    <w:rsid w:val="00ED3CC0"/>
    <w:rsid w:val="00ED5297"/>
    <w:rsid w:val="00ED5AA3"/>
    <w:rsid w:val="00ED6726"/>
    <w:rsid w:val="00ED6847"/>
    <w:rsid w:val="00ED7D76"/>
    <w:rsid w:val="00ED7E1F"/>
    <w:rsid w:val="00EE09E4"/>
    <w:rsid w:val="00EE1980"/>
    <w:rsid w:val="00EE20F6"/>
    <w:rsid w:val="00EE308D"/>
    <w:rsid w:val="00EE6F57"/>
    <w:rsid w:val="00EF334B"/>
    <w:rsid w:val="00EF577D"/>
    <w:rsid w:val="00EF5B45"/>
    <w:rsid w:val="00EF71B3"/>
    <w:rsid w:val="00EF785D"/>
    <w:rsid w:val="00F0130C"/>
    <w:rsid w:val="00F01A46"/>
    <w:rsid w:val="00F01D89"/>
    <w:rsid w:val="00F02182"/>
    <w:rsid w:val="00F047C4"/>
    <w:rsid w:val="00F051D5"/>
    <w:rsid w:val="00F10B8A"/>
    <w:rsid w:val="00F203F6"/>
    <w:rsid w:val="00F2048B"/>
    <w:rsid w:val="00F216AB"/>
    <w:rsid w:val="00F2254C"/>
    <w:rsid w:val="00F251EC"/>
    <w:rsid w:val="00F2577C"/>
    <w:rsid w:val="00F25EEA"/>
    <w:rsid w:val="00F3050E"/>
    <w:rsid w:val="00F311B2"/>
    <w:rsid w:val="00F31249"/>
    <w:rsid w:val="00F312F7"/>
    <w:rsid w:val="00F3175C"/>
    <w:rsid w:val="00F32A02"/>
    <w:rsid w:val="00F3539B"/>
    <w:rsid w:val="00F35A91"/>
    <w:rsid w:val="00F36393"/>
    <w:rsid w:val="00F4323E"/>
    <w:rsid w:val="00F4392F"/>
    <w:rsid w:val="00F51A4D"/>
    <w:rsid w:val="00F52C32"/>
    <w:rsid w:val="00F53168"/>
    <w:rsid w:val="00F5406F"/>
    <w:rsid w:val="00F56839"/>
    <w:rsid w:val="00F601EC"/>
    <w:rsid w:val="00F61AF9"/>
    <w:rsid w:val="00F64010"/>
    <w:rsid w:val="00F640F3"/>
    <w:rsid w:val="00F65D75"/>
    <w:rsid w:val="00F6601F"/>
    <w:rsid w:val="00F7088F"/>
    <w:rsid w:val="00F70C12"/>
    <w:rsid w:val="00F7192A"/>
    <w:rsid w:val="00F76676"/>
    <w:rsid w:val="00F77C1E"/>
    <w:rsid w:val="00F77C47"/>
    <w:rsid w:val="00F800BA"/>
    <w:rsid w:val="00F803B7"/>
    <w:rsid w:val="00F813B3"/>
    <w:rsid w:val="00F8252E"/>
    <w:rsid w:val="00F828D4"/>
    <w:rsid w:val="00F82A0E"/>
    <w:rsid w:val="00F90444"/>
    <w:rsid w:val="00F90628"/>
    <w:rsid w:val="00F96A80"/>
    <w:rsid w:val="00F975CC"/>
    <w:rsid w:val="00F97FAD"/>
    <w:rsid w:val="00FA0A67"/>
    <w:rsid w:val="00FA15AF"/>
    <w:rsid w:val="00FA7951"/>
    <w:rsid w:val="00FB0D45"/>
    <w:rsid w:val="00FB1885"/>
    <w:rsid w:val="00FB1FAD"/>
    <w:rsid w:val="00FB6BC2"/>
    <w:rsid w:val="00FB763B"/>
    <w:rsid w:val="00FC351F"/>
    <w:rsid w:val="00FC3B3A"/>
    <w:rsid w:val="00FC3BE4"/>
    <w:rsid w:val="00FC54A2"/>
    <w:rsid w:val="00FC72BA"/>
    <w:rsid w:val="00FC7ED8"/>
    <w:rsid w:val="00FD41F6"/>
    <w:rsid w:val="00FD51D4"/>
    <w:rsid w:val="00FD5589"/>
    <w:rsid w:val="00FE0251"/>
    <w:rsid w:val="00FE13DF"/>
    <w:rsid w:val="00FE2F71"/>
    <w:rsid w:val="00FE42BA"/>
    <w:rsid w:val="00FE4C19"/>
    <w:rsid w:val="00FE567B"/>
    <w:rsid w:val="00FE59F1"/>
    <w:rsid w:val="00FF095B"/>
    <w:rsid w:val="00FF0E73"/>
    <w:rsid w:val="00FF1A1F"/>
    <w:rsid w:val="00FF4D91"/>
    <w:rsid w:val="00FF7AE5"/>
    <w:rsid w:val="00FF7D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90F45"/>
  <w15:docId w15:val="{47877693-B70F-45EF-99AB-507406E2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D89"/>
    <w:pPr>
      <w:spacing w:after="0" w:line="240" w:lineRule="auto"/>
    </w:pPr>
    <w:rPr>
      <w:rFonts w:ascii="Calibri" w:eastAsia="Calibri" w:hAnsi="Calibri" w:cs="Arial"/>
      <w:sz w:val="20"/>
      <w:szCs w:val="20"/>
      <w:lang w:eastAsia="es-CO"/>
    </w:rPr>
  </w:style>
  <w:style w:type="paragraph" w:styleId="Ttulo1">
    <w:name w:val="heading 1"/>
    <w:basedOn w:val="Normal"/>
    <w:next w:val="Normal"/>
    <w:link w:val="Ttulo1Car"/>
    <w:qFormat/>
    <w:rsid w:val="005616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5616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7482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05FEC"/>
    <w:pPr>
      <w:tabs>
        <w:tab w:val="center" w:pos="4419"/>
        <w:tab w:val="right" w:pos="8838"/>
      </w:tabs>
    </w:pPr>
  </w:style>
  <w:style w:type="character" w:customStyle="1" w:styleId="EncabezadoCar">
    <w:name w:val="Encabezado Car"/>
    <w:basedOn w:val="Fuentedeprrafopredeter"/>
    <w:link w:val="Encabezado"/>
    <w:rsid w:val="00A05FEC"/>
  </w:style>
  <w:style w:type="paragraph" w:styleId="Piedepgina">
    <w:name w:val="footer"/>
    <w:basedOn w:val="Normal"/>
    <w:link w:val="PiedepginaCar"/>
    <w:uiPriority w:val="99"/>
    <w:unhideWhenUsed/>
    <w:rsid w:val="00A05FEC"/>
    <w:pPr>
      <w:tabs>
        <w:tab w:val="center" w:pos="4419"/>
        <w:tab w:val="right" w:pos="8838"/>
      </w:tabs>
    </w:pPr>
  </w:style>
  <w:style w:type="character" w:customStyle="1" w:styleId="PiedepginaCar">
    <w:name w:val="Pie de página Car"/>
    <w:basedOn w:val="Fuentedeprrafopredeter"/>
    <w:link w:val="Piedepgina"/>
    <w:uiPriority w:val="99"/>
    <w:rsid w:val="00A05FEC"/>
  </w:style>
  <w:style w:type="table" w:styleId="Tablaconcuadrcula">
    <w:name w:val="Table Grid"/>
    <w:basedOn w:val="Tablanormal"/>
    <w:rsid w:val="00C5130B"/>
    <w:pPr>
      <w:spacing w:after="0" w:line="240" w:lineRule="auto"/>
    </w:pPr>
    <w:rPr>
      <w:rFonts w:ascii="Calibri" w:eastAsia="Calibri" w:hAnsi="Calibri" w:cs="Arial"/>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rrafodelista">
    <w:name w:val="List Paragraph"/>
    <w:basedOn w:val="Normal"/>
    <w:uiPriority w:val="34"/>
    <w:qFormat/>
    <w:rsid w:val="006D1E7F"/>
    <w:pPr>
      <w:ind w:left="720"/>
      <w:contextualSpacing/>
    </w:pPr>
  </w:style>
  <w:style w:type="paragraph" w:customStyle="1" w:styleId="Default">
    <w:name w:val="Default"/>
    <w:rsid w:val="00A117F1"/>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902946"/>
    <w:rPr>
      <w:b/>
      <w:bCs/>
    </w:rPr>
  </w:style>
  <w:style w:type="paragraph" w:customStyle="1" w:styleId="tema">
    <w:name w:val="tema"/>
    <w:basedOn w:val="Normal"/>
    <w:rsid w:val="00B95B56"/>
    <w:pPr>
      <w:spacing w:before="100" w:beforeAutospacing="1" w:after="100" w:afterAutospacing="1"/>
    </w:pPr>
    <w:rPr>
      <w:rFonts w:ascii="Times New Roman" w:eastAsia="Times New Roman" w:hAnsi="Times New Roman" w:cs="Times New Roman"/>
      <w:sz w:val="24"/>
      <w:szCs w:val="24"/>
    </w:rPr>
  </w:style>
  <w:style w:type="paragraph" w:styleId="Textodeglobo">
    <w:name w:val="Balloon Text"/>
    <w:basedOn w:val="Normal"/>
    <w:link w:val="TextodegloboCar"/>
    <w:unhideWhenUsed/>
    <w:rsid w:val="00D010EE"/>
    <w:rPr>
      <w:rFonts w:ascii="Tahoma" w:hAnsi="Tahoma" w:cs="Tahoma"/>
      <w:sz w:val="16"/>
      <w:szCs w:val="16"/>
    </w:rPr>
  </w:style>
  <w:style w:type="character" w:customStyle="1" w:styleId="TextodegloboCar">
    <w:name w:val="Texto de globo Car"/>
    <w:basedOn w:val="Fuentedeprrafopredeter"/>
    <w:link w:val="Textodeglobo"/>
    <w:rsid w:val="00D010EE"/>
    <w:rPr>
      <w:rFonts w:ascii="Tahoma" w:eastAsia="Calibri" w:hAnsi="Tahoma" w:cs="Tahoma"/>
      <w:sz w:val="16"/>
      <w:szCs w:val="16"/>
      <w:lang w:eastAsia="es-CO"/>
    </w:rPr>
  </w:style>
  <w:style w:type="table" w:customStyle="1" w:styleId="Tablaconcuadrcula1">
    <w:name w:val="Tabla con cuadrícula1"/>
    <w:basedOn w:val="Tablanormal"/>
    <w:next w:val="Tablaconcuadrcula"/>
    <w:uiPriority w:val="39"/>
    <w:rsid w:val="00CE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61639"/>
    <w:rPr>
      <w:rFonts w:asciiTheme="majorHAnsi" w:eastAsiaTheme="majorEastAsia" w:hAnsiTheme="majorHAnsi" w:cstheme="majorBidi"/>
      <w:color w:val="2E74B5" w:themeColor="accent1" w:themeShade="BF"/>
      <w:sz w:val="32"/>
      <w:szCs w:val="32"/>
      <w:lang w:eastAsia="es-CO"/>
    </w:rPr>
  </w:style>
  <w:style w:type="paragraph" w:styleId="TtuloTDC">
    <w:name w:val="TOC Heading"/>
    <w:basedOn w:val="Ttulo1"/>
    <w:next w:val="Normal"/>
    <w:uiPriority w:val="39"/>
    <w:unhideWhenUsed/>
    <w:qFormat/>
    <w:rsid w:val="00561639"/>
    <w:pPr>
      <w:spacing w:line="259" w:lineRule="auto"/>
      <w:outlineLvl w:val="9"/>
    </w:pPr>
  </w:style>
  <w:style w:type="paragraph" w:styleId="TDC2">
    <w:name w:val="toc 2"/>
    <w:basedOn w:val="Normal"/>
    <w:next w:val="Normal"/>
    <w:autoRedefine/>
    <w:uiPriority w:val="39"/>
    <w:unhideWhenUsed/>
    <w:rsid w:val="00561639"/>
    <w:pPr>
      <w:spacing w:after="100" w:line="259" w:lineRule="auto"/>
      <w:ind w:left="220"/>
    </w:pPr>
    <w:rPr>
      <w:rFonts w:asciiTheme="minorHAnsi" w:eastAsiaTheme="minorEastAsia" w:hAnsiTheme="minorHAnsi" w:cs="Times New Roman"/>
      <w:sz w:val="22"/>
      <w:szCs w:val="22"/>
    </w:rPr>
  </w:style>
  <w:style w:type="paragraph" w:styleId="TDC1">
    <w:name w:val="toc 1"/>
    <w:basedOn w:val="Normal"/>
    <w:next w:val="Normal"/>
    <w:autoRedefine/>
    <w:uiPriority w:val="39"/>
    <w:unhideWhenUsed/>
    <w:rsid w:val="00561639"/>
    <w:pPr>
      <w:spacing w:after="100" w:line="259" w:lineRule="auto"/>
    </w:pPr>
    <w:rPr>
      <w:rFonts w:asciiTheme="minorHAnsi" w:eastAsiaTheme="minorEastAsia" w:hAnsiTheme="minorHAnsi" w:cs="Times New Roman"/>
      <w:sz w:val="22"/>
      <w:szCs w:val="22"/>
    </w:rPr>
  </w:style>
  <w:style w:type="paragraph" w:styleId="TDC3">
    <w:name w:val="toc 3"/>
    <w:basedOn w:val="Normal"/>
    <w:next w:val="Normal"/>
    <w:autoRedefine/>
    <w:uiPriority w:val="39"/>
    <w:unhideWhenUsed/>
    <w:rsid w:val="00561639"/>
    <w:pPr>
      <w:spacing w:after="100" w:line="259" w:lineRule="auto"/>
      <w:ind w:left="440"/>
    </w:pPr>
    <w:rPr>
      <w:rFonts w:asciiTheme="minorHAnsi" w:eastAsiaTheme="minorEastAsia" w:hAnsiTheme="minorHAnsi" w:cs="Times New Roman"/>
      <w:sz w:val="22"/>
      <w:szCs w:val="22"/>
    </w:rPr>
  </w:style>
  <w:style w:type="character" w:customStyle="1" w:styleId="Ttulo2Car">
    <w:name w:val="Título 2 Car"/>
    <w:basedOn w:val="Fuentedeprrafopredeter"/>
    <w:link w:val="Ttulo2"/>
    <w:rsid w:val="00561639"/>
    <w:rPr>
      <w:rFonts w:asciiTheme="majorHAnsi" w:eastAsiaTheme="majorEastAsia" w:hAnsiTheme="majorHAnsi" w:cstheme="majorBidi"/>
      <w:color w:val="2E74B5" w:themeColor="accent1" w:themeShade="BF"/>
      <w:sz w:val="26"/>
      <w:szCs w:val="26"/>
      <w:lang w:eastAsia="es-CO"/>
    </w:rPr>
  </w:style>
  <w:style w:type="character" w:styleId="Hipervnculo">
    <w:name w:val="Hyperlink"/>
    <w:basedOn w:val="Fuentedeprrafopredeter"/>
    <w:uiPriority w:val="99"/>
    <w:unhideWhenUsed/>
    <w:rsid w:val="00561639"/>
    <w:rPr>
      <w:color w:val="0563C1" w:themeColor="hyperlink"/>
      <w:u w:val="single"/>
    </w:rPr>
  </w:style>
  <w:style w:type="table" w:customStyle="1" w:styleId="Tablaconcuadrcula2">
    <w:name w:val="Tabla con cuadrícula2"/>
    <w:basedOn w:val="Tablanormal"/>
    <w:next w:val="Tablaconcuadrcula"/>
    <w:uiPriority w:val="59"/>
    <w:rsid w:val="00312F02"/>
    <w:pPr>
      <w:spacing w:after="0" w:line="240" w:lineRule="auto"/>
    </w:pPr>
    <w:rPr>
      <w:rFonts w:ascii="Calibri" w:eastAsia="Calibri" w:hAnsi="Calibri" w:cs="Arial"/>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aconcuadrcula3">
    <w:name w:val="Tabla con cuadrícula3"/>
    <w:basedOn w:val="Tablanormal"/>
    <w:next w:val="Tablaconcuadrcula"/>
    <w:uiPriority w:val="39"/>
    <w:rsid w:val="0063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3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727C"/>
    <w:pPr>
      <w:spacing w:before="100" w:beforeAutospacing="1" w:after="100" w:afterAutospacing="1"/>
    </w:pPr>
    <w:rPr>
      <w:rFonts w:ascii="Times New Roman" w:eastAsia="Times New Roman" w:hAnsi="Times New Roman" w:cs="Times New Roman"/>
      <w:sz w:val="24"/>
      <w:szCs w:val="24"/>
    </w:rPr>
  </w:style>
  <w:style w:type="numbering" w:customStyle="1" w:styleId="Sinlista1">
    <w:name w:val="Sin lista1"/>
    <w:next w:val="Sinlista"/>
    <w:uiPriority w:val="99"/>
    <w:semiHidden/>
    <w:unhideWhenUsed/>
    <w:rsid w:val="0071727C"/>
  </w:style>
  <w:style w:type="table" w:customStyle="1" w:styleId="Tablaconcuadrcula5">
    <w:name w:val="Tabla con cuadrícula5"/>
    <w:basedOn w:val="Tablanormal"/>
    <w:next w:val="Tablaconcuadrcula"/>
    <w:uiPriority w:val="39"/>
    <w:rsid w:val="00717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5">
    <w:name w:val="Grid Table 1 Light Accent 5"/>
    <w:basedOn w:val="Tablanormal"/>
    <w:uiPriority w:val="46"/>
    <w:rsid w:val="0017570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qFormat/>
    <w:rsid w:val="005B3CD7"/>
    <w:pPr>
      <w:jc w:val="both"/>
    </w:pPr>
    <w:rPr>
      <w:rFonts w:ascii="Tahoma" w:eastAsia="Times New Roman" w:hAnsi="Tahoma" w:cs="Times New Roman"/>
      <w:sz w:val="24"/>
      <w:szCs w:val="24"/>
      <w:lang w:val="es-MX" w:eastAsia="es-ES"/>
    </w:rPr>
  </w:style>
  <w:style w:type="character" w:customStyle="1" w:styleId="TextoindependienteCar">
    <w:name w:val="Texto independiente Car"/>
    <w:basedOn w:val="Fuentedeprrafopredeter"/>
    <w:link w:val="Textoindependiente"/>
    <w:rsid w:val="005B3CD7"/>
    <w:rPr>
      <w:rFonts w:ascii="Tahoma" w:eastAsia="Times New Roman" w:hAnsi="Tahoma" w:cs="Times New Roman"/>
      <w:sz w:val="24"/>
      <w:szCs w:val="24"/>
      <w:lang w:val="es-MX" w:eastAsia="es-ES"/>
    </w:rPr>
  </w:style>
  <w:style w:type="table" w:styleId="Tablaconcuadrcula1clara">
    <w:name w:val="Grid Table 1 Light"/>
    <w:basedOn w:val="Tablanormal"/>
    <w:uiPriority w:val="46"/>
    <w:rsid w:val="005B3C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navy">
    <w:name w:val="texto_navy"/>
    <w:basedOn w:val="Fuentedeprrafopredeter"/>
    <w:rsid w:val="00355675"/>
  </w:style>
  <w:style w:type="character" w:customStyle="1" w:styleId="apple-converted-space">
    <w:name w:val="apple-converted-space"/>
    <w:basedOn w:val="Fuentedeprrafopredeter"/>
    <w:rsid w:val="00355675"/>
  </w:style>
  <w:style w:type="numbering" w:customStyle="1" w:styleId="Sinlista2">
    <w:name w:val="Sin lista2"/>
    <w:next w:val="Sinlista"/>
    <w:uiPriority w:val="99"/>
    <w:semiHidden/>
    <w:unhideWhenUsed/>
    <w:rsid w:val="00C41B07"/>
  </w:style>
  <w:style w:type="table" w:customStyle="1" w:styleId="Tablaconcuadrcula6">
    <w:name w:val="Tabla con cuadrícula6"/>
    <w:basedOn w:val="Tablanormal"/>
    <w:next w:val="Tablaconcuadrcula"/>
    <w:uiPriority w:val="39"/>
    <w:rsid w:val="00C41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8F193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inespaciado">
    <w:name w:val="No Spacing"/>
    <w:uiPriority w:val="1"/>
    <w:qFormat/>
    <w:rsid w:val="00342B12"/>
    <w:pPr>
      <w:spacing w:after="0" w:line="240" w:lineRule="auto"/>
    </w:pPr>
    <w:rPr>
      <w:rFonts w:ascii="Calibri" w:eastAsia="Times New Roman" w:hAnsi="Calibri" w:cs="Times New Roman"/>
      <w:lang w:eastAsia="es-CO"/>
    </w:rPr>
  </w:style>
  <w:style w:type="table" w:styleId="Tablaconcuadrcula5oscura-nfasis5">
    <w:name w:val="Grid Table 5 Dark Accent 5"/>
    <w:basedOn w:val="Tablanormal"/>
    <w:uiPriority w:val="50"/>
    <w:rsid w:val="00752ED2"/>
    <w:pPr>
      <w:widowControl w:val="0"/>
      <w:autoSpaceDE w:val="0"/>
      <w:autoSpaceDN w:val="0"/>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tulo3Car">
    <w:name w:val="Título 3 Car"/>
    <w:basedOn w:val="Fuentedeprrafopredeter"/>
    <w:link w:val="Ttulo3"/>
    <w:rsid w:val="0067482B"/>
    <w:rPr>
      <w:rFonts w:asciiTheme="majorHAnsi" w:eastAsiaTheme="majorEastAsia" w:hAnsiTheme="majorHAnsi" w:cstheme="majorBidi"/>
      <w:color w:val="1F4D78" w:themeColor="accent1" w:themeShade="7F"/>
      <w:sz w:val="24"/>
      <w:szCs w:val="24"/>
      <w:lang w:eastAsia="es-CO"/>
    </w:rPr>
  </w:style>
  <w:style w:type="table" w:styleId="Tablaconcuadrcula5oscura-nfasis1">
    <w:name w:val="Grid Table 5 Dark Accent 1"/>
    <w:basedOn w:val="Tablanormal"/>
    <w:uiPriority w:val="50"/>
    <w:rsid w:val="006748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5">
    <w:name w:val="Grid Table 4 Accent 5"/>
    <w:basedOn w:val="Tablanormal"/>
    <w:uiPriority w:val="49"/>
    <w:rsid w:val="0067482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67482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2-nfasis2">
    <w:name w:val="Grid Table 2 Accent 2"/>
    <w:basedOn w:val="Tablanormal"/>
    <w:uiPriority w:val="47"/>
    <w:rsid w:val="0067482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2">
    <w:name w:val="List Table 2 Accent 2"/>
    <w:basedOn w:val="Tablanormal"/>
    <w:uiPriority w:val="47"/>
    <w:rsid w:val="0067482B"/>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3-nfasis5">
    <w:name w:val="Grid Table 3 Accent 5"/>
    <w:basedOn w:val="Tablanormal"/>
    <w:uiPriority w:val="48"/>
    <w:rsid w:val="0067482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lista3-nfasis5">
    <w:name w:val="List Table 3 Accent 5"/>
    <w:basedOn w:val="Tablanormal"/>
    <w:uiPriority w:val="48"/>
    <w:rsid w:val="0067482B"/>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delista2-nfasis5">
    <w:name w:val="List Table 2 Accent 5"/>
    <w:basedOn w:val="Tablanormal"/>
    <w:uiPriority w:val="47"/>
    <w:rsid w:val="0067482B"/>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6concolores-nfasis5">
    <w:name w:val="Grid Table 6 Colorful Accent 5"/>
    <w:basedOn w:val="Tablanormal"/>
    <w:uiPriority w:val="51"/>
    <w:rsid w:val="0067482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7concolores-nfasis1">
    <w:name w:val="Grid Table 7 Colorful Accent 1"/>
    <w:basedOn w:val="Tablanormal"/>
    <w:uiPriority w:val="52"/>
    <w:rsid w:val="0067482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6concolores-nfasis1">
    <w:name w:val="Grid Table 6 Colorful Accent 1"/>
    <w:basedOn w:val="Tablanormal"/>
    <w:uiPriority w:val="51"/>
    <w:rsid w:val="0067482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3-nfasis1">
    <w:name w:val="Grid Table 3 Accent 1"/>
    <w:basedOn w:val="Tablanormal"/>
    <w:uiPriority w:val="48"/>
    <w:rsid w:val="0067482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1clara-nfasis1">
    <w:name w:val="Grid Table 1 Light Accent 1"/>
    <w:basedOn w:val="Tablanormal"/>
    <w:uiPriority w:val="46"/>
    <w:rsid w:val="0067482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Refdecomentario">
    <w:name w:val="annotation reference"/>
    <w:rsid w:val="0067482B"/>
    <w:rPr>
      <w:sz w:val="16"/>
      <w:szCs w:val="16"/>
    </w:rPr>
  </w:style>
  <w:style w:type="paragraph" w:styleId="Textocomentario">
    <w:name w:val="annotation text"/>
    <w:basedOn w:val="Normal"/>
    <w:link w:val="TextocomentarioCar"/>
    <w:rsid w:val="0067482B"/>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67482B"/>
    <w:rPr>
      <w:rFonts w:ascii="Times New Roman" w:eastAsia="Times New Roman" w:hAnsi="Times New Roman" w:cs="Times New Roman"/>
      <w:sz w:val="20"/>
      <w:szCs w:val="20"/>
      <w:lang w:val="es-ES" w:eastAsia="es-ES"/>
    </w:rPr>
  </w:style>
  <w:style w:type="table" w:styleId="Tablaconcuadrcula5oscura-nfasis6">
    <w:name w:val="Grid Table 5 Dark Accent 6"/>
    <w:basedOn w:val="Tablanormal"/>
    <w:uiPriority w:val="50"/>
    <w:rsid w:val="006748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Textoindependiente2">
    <w:name w:val="Body Text 2"/>
    <w:basedOn w:val="Normal"/>
    <w:link w:val="Textoindependiente2Car"/>
    <w:rsid w:val="005F52E0"/>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5F52E0"/>
    <w:rPr>
      <w:rFonts w:ascii="Times New Roman" w:eastAsia="Times New Roman" w:hAnsi="Times New Roman" w:cs="Times New Roman"/>
      <w:sz w:val="20"/>
      <w:szCs w:val="20"/>
      <w:lang w:val="es-ES" w:eastAsia="es-ES"/>
    </w:rPr>
  </w:style>
  <w:style w:type="character" w:styleId="Mencinsinresolver">
    <w:name w:val="Unresolved Mention"/>
    <w:uiPriority w:val="99"/>
    <w:semiHidden/>
    <w:unhideWhenUsed/>
    <w:rsid w:val="005F52E0"/>
    <w:rPr>
      <w:color w:val="605E5C"/>
      <w:shd w:val="clear" w:color="auto" w:fill="E1DFDD"/>
    </w:rPr>
  </w:style>
  <w:style w:type="table" w:customStyle="1" w:styleId="TableNormal">
    <w:name w:val="Table Normal"/>
    <w:uiPriority w:val="2"/>
    <w:semiHidden/>
    <w:unhideWhenUsed/>
    <w:qFormat/>
    <w:rsid w:val="00D84E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4E7E"/>
    <w:pPr>
      <w:widowControl w:val="0"/>
      <w:autoSpaceDE w:val="0"/>
      <w:autoSpaceDN w:val="0"/>
    </w:pPr>
    <w:rPr>
      <w:rFonts w:ascii="Arial" w:eastAsia="Arial" w:hAnsi="Arial"/>
      <w:sz w:val="22"/>
      <w:szCs w:val="22"/>
      <w:lang w:val="es-ES" w:eastAsia="es-ES" w:bidi="es-ES"/>
    </w:rPr>
  </w:style>
  <w:style w:type="character" w:styleId="nfasis">
    <w:name w:val="Emphasis"/>
    <w:qFormat/>
    <w:rsid w:val="007C0AA5"/>
    <w:rPr>
      <w:i/>
      <w:iCs/>
    </w:rPr>
  </w:style>
  <w:style w:type="paragraph" w:styleId="Textonotapie">
    <w:name w:val="footnote text"/>
    <w:basedOn w:val="Normal"/>
    <w:link w:val="TextonotapieCar"/>
    <w:uiPriority w:val="99"/>
    <w:unhideWhenUsed/>
    <w:rsid w:val="00C538C6"/>
  </w:style>
  <w:style w:type="character" w:customStyle="1" w:styleId="TextonotapieCar">
    <w:name w:val="Texto nota pie Car"/>
    <w:basedOn w:val="Fuentedeprrafopredeter"/>
    <w:link w:val="Textonotapie"/>
    <w:uiPriority w:val="99"/>
    <w:rsid w:val="00C538C6"/>
    <w:rPr>
      <w:rFonts w:ascii="Calibri" w:eastAsia="Calibri" w:hAnsi="Calibri" w:cs="Arial"/>
      <w:sz w:val="20"/>
      <w:szCs w:val="20"/>
      <w:lang w:eastAsia="es-CO"/>
    </w:rPr>
  </w:style>
  <w:style w:type="character" w:styleId="Refdenotaalpie">
    <w:name w:val="footnote reference"/>
    <w:uiPriority w:val="99"/>
    <w:unhideWhenUsed/>
    <w:rsid w:val="00C53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50038">
      <w:bodyDiv w:val="1"/>
      <w:marLeft w:val="0"/>
      <w:marRight w:val="0"/>
      <w:marTop w:val="0"/>
      <w:marBottom w:val="0"/>
      <w:divBdr>
        <w:top w:val="none" w:sz="0" w:space="0" w:color="auto"/>
        <w:left w:val="none" w:sz="0" w:space="0" w:color="auto"/>
        <w:bottom w:val="none" w:sz="0" w:space="0" w:color="auto"/>
        <w:right w:val="none" w:sz="0" w:space="0" w:color="auto"/>
      </w:divBdr>
      <w:divsChild>
        <w:div w:id="1896164465">
          <w:marLeft w:val="547"/>
          <w:marRight w:val="0"/>
          <w:marTop w:val="0"/>
          <w:marBottom w:val="0"/>
          <w:divBdr>
            <w:top w:val="none" w:sz="0" w:space="0" w:color="auto"/>
            <w:left w:val="none" w:sz="0" w:space="0" w:color="auto"/>
            <w:bottom w:val="none" w:sz="0" w:space="0" w:color="auto"/>
            <w:right w:val="none" w:sz="0" w:space="0" w:color="auto"/>
          </w:divBdr>
        </w:div>
      </w:divsChild>
    </w:div>
    <w:div w:id="151265616">
      <w:bodyDiv w:val="1"/>
      <w:marLeft w:val="0"/>
      <w:marRight w:val="0"/>
      <w:marTop w:val="0"/>
      <w:marBottom w:val="0"/>
      <w:divBdr>
        <w:top w:val="none" w:sz="0" w:space="0" w:color="auto"/>
        <w:left w:val="none" w:sz="0" w:space="0" w:color="auto"/>
        <w:bottom w:val="none" w:sz="0" w:space="0" w:color="auto"/>
        <w:right w:val="none" w:sz="0" w:space="0" w:color="auto"/>
      </w:divBdr>
    </w:div>
    <w:div w:id="250547198">
      <w:bodyDiv w:val="1"/>
      <w:marLeft w:val="0"/>
      <w:marRight w:val="0"/>
      <w:marTop w:val="0"/>
      <w:marBottom w:val="0"/>
      <w:divBdr>
        <w:top w:val="none" w:sz="0" w:space="0" w:color="auto"/>
        <w:left w:val="none" w:sz="0" w:space="0" w:color="auto"/>
        <w:bottom w:val="none" w:sz="0" w:space="0" w:color="auto"/>
        <w:right w:val="none" w:sz="0" w:space="0" w:color="auto"/>
      </w:divBdr>
    </w:div>
    <w:div w:id="273251229">
      <w:bodyDiv w:val="1"/>
      <w:marLeft w:val="0"/>
      <w:marRight w:val="0"/>
      <w:marTop w:val="0"/>
      <w:marBottom w:val="0"/>
      <w:divBdr>
        <w:top w:val="none" w:sz="0" w:space="0" w:color="auto"/>
        <w:left w:val="none" w:sz="0" w:space="0" w:color="auto"/>
        <w:bottom w:val="none" w:sz="0" w:space="0" w:color="auto"/>
        <w:right w:val="none" w:sz="0" w:space="0" w:color="auto"/>
      </w:divBdr>
    </w:div>
    <w:div w:id="459955059">
      <w:bodyDiv w:val="1"/>
      <w:marLeft w:val="0"/>
      <w:marRight w:val="0"/>
      <w:marTop w:val="0"/>
      <w:marBottom w:val="0"/>
      <w:divBdr>
        <w:top w:val="none" w:sz="0" w:space="0" w:color="auto"/>
        <w:left w:val="none" w:sz="0" w:space="0" w:color="auto"/>
        <w:bottom w:val="none" w:sz="0" w:space="0" w:color="auto"/>
        <w:right w:val="none" w:sz="0" w:space="0" w:color="auto"/>
      </w:divBdr>
    </w:div>
    <w:div w:id="890652737">
      <w:bodyDiv w:val="1"/>
      <w:marLeft w:val="0"/>
      <w:marRight w:val="0"/>
      <w:marTop w:val="0"/>
      <w:marBottom w:val="0"/>
      <w:divBdr>
        <w:top w:val="none" w:sz="0" w:space="0" w:color="auto"/>
        <w:left w:val="none" w:sz="0" w:space="0" w:color="auto"/>
        <w:bottom w:val="none" w:sz="0" w:space="0" w:color="auto"/>
        <w:right w:val="none" w:sz="0" w:space="0" w:color="auto"/>
      </w:divBdr>
    </w:div>
    <w:div w:id="1029259193">
      <w:bodyDiv w:val="1"/>
      <w:marLeft w:val="0"/>
      <w:marRight w:val="0"/>
      <w:marTop w:val="0"/>
      <w:marBottom w:val="0"/>
      <w:divBdr>
        <w:top w:val="none" w:sz="0" w:space="0" w:color="auto"/>
        <w:left w:val="none" w:sz="0" w:space="0" w:color="auto"/>
        <w:bottom w:val="none" w:sz="0" w:space="0" w:color="auto"/>
        <w:right w:val="none" w:sz="0" w:space="0" w:color="auto"/>
      </w:divBdr>
    </w:div>
    <w:div w:id="1219897091">
      <w:bodyDiv w:val="1"/>
      <w:marLeft w:val="0"/>
      <w:marRight w:val="0"/>
      <w:marTop w:val="0"/>
      <w:marBottom w:val="0"/>
      <w:divBdr>
        <w:top w:val="none" w:sz="0" w:space="0" w:color="auto"/>
        <w:left w:val="none" w:sz="0" w:space="0" w:color="auto"/>
        <w:bottom w:val="none" w:sz="0" w:space="0" w:color="auto"/>
        <w:right w:val="none" w:sz="0" w:space="0" w:color="auto"/>
      </w:divBdr>
    </w:div>
    <w:div w:id="1289582144">
      <w:bodyDiv w:val="1"/>
      <w:marLeft w:val="0"/>
      <w:marRight w:val="0"/>
      <w:marTop w:val="0"/>
      <w:marBottom w:val="0"/>
      <w:divBdr>
        <w:top w:val="none" w:sz="0" w:space="0" w:color="auto"/>
        <w:left w:val="none" w:sz="0" w:space="0" w:color="auto"/>
        <w:bottom w:val="none" w:sz="0" w:space="0" w:color="auto"/>
        <w:right w:val="none" w:sz="0" w:space="0" w:color="auto"/>
      </w:divBdr>
      <w:divsChild>
        <w:div w:id="1279066384">
          <w:marLeft w:val="547"/>
          <w:marRight w:val="0"/>
          <w:marTop w:val="0"/>
          <w:marBottom w:val="0"/>
          <w:divBdr>
            <w:top w:val="none" w:sz="0" w:space="0" w:color="auto"/>
            <w:left w:val="none" w:sz="0" w:space="0" w:color="auto"/>
            <w:bottom w:val="none" w:sz="0" w:space="0" w:color="auto"/>
            <w:right w:val="none" w:sz="0" w:space="0" w:color="auto"/>
          </w:divBdr>
        </w:div>
      </w:divsChild>
    </w:div>
    <w:div w:id="1356733879">
      <w:bodyDiv w:val="1"/>
      <w:marLeft w:val="0"/>
      <w:marRight w:val="0"/>
      <w:marTop w:val="0"/>
      <w:marBottom w:val="0"/>
      <w:divBdr>
        <w:top w:val="none" w:sz="0" w:space="0" w:color="auto"/>
        <w:left w:val="none" w:sz="0" w:space="0" w:color="auto"/>
        <w:bottom w:val="none" w:sz="0" w:space="0" w:color="auto"/>
        <w:right w:val="none" w:sz="0" w:space="0" w:color="auto"/>
      </w:divBdr>
    </w:div>
    <w:div w:id="1390421817">
      <w:bodyDiv w:val="1"/>
      <w:marLeft w:val="0"/>
      <w:marRight w:val="0"/>
      <w:marTop w:val="0"/>
      <w:marBottom w:val="0"/>
      <w:divBdr>
        <w:top w:val="none" w:sz="0" w:space="0" w:color="auto"/>
        <w:left w:val="none" w:sz="0" w:space="0" w:color="auto"/>
        <w:bottom w:val="none" w:sz="0" w:space="0" w:color="auto"/>
        <w:right w:val="none" w:sz="0" w:space="0" w:color="auto"/>
      </w:divBdr>
    </w:div>
    <w:div w:id="1393504695">
      <w:bodyDiv w:val="1"/>
      <w:marLeft w:val="0"/>
      <w:marRight w:val="0"/>
      <w:marTop w:val="0"/>
      <w:marBottom w:val="0"/>
      <w:divBdr>
        <w:top w:val="none" w:sz="0" w:space="0" w:color="auto"/>
        <w:left w:val="none" w:sz="0" w:space="0" w:color="auto"/>
        <w:bottom w:val="none" w:sz="0" w:space="0" w:color="auto"/>
        <w:right w:val="none" w:sz="0" w:space="0" w:color="auto"/>
      </w:divBdr>
      <w:divsChild>
        <w:div w:id="1770928788">
          <w:marLeft w:val="547"/>
          <w:marRight w:val="0"/>
          <w:marTop w:val="0"/>
          <w:marBottom w:val="0"/>
          <w:divBdr>
            <w:top w:val="none" w:sz="0" w:space="0" w:color="auto"/>
            <w:left w:val="none" w:sz="0" w:space="0" w:color="auto"/>
            <w:bottom w:val="none" w:sz="0" w:space="0" w:color="auto"/>
            <w:right w:val="none" w:sz="0" w:space="0" w:color="auto"/>
          </w:divBdr>
        </w:div>
      </w:divsChild>
    </w:div>
    <w:div w:id="1456827187">
      <w:bodyDiv w:val="1"/>
      <w:marLeft w:val="0"/>
      <w:marRight w:val="0"/>
      <w:marTop w:val="0"/>
      <w:marBottom w:val="0"/>
      <w:divBdr>
        <w:top w:val="none" w:sz="0" w:space="0" w:color="auto"/>
        <w:left w:val="none" w:sz="0" w:space="0" w:color="auto"/>
        <w:bottom w:val="none" w:sz="0" w:space="0" w:color="auto"/>
        <w:right w:val="none" w:sz="0" w:space="0" w:color="auto"/>
      </w:divBdr>
    </w:div>
    <w:div w:id="1550067868">
      <w:bodyDiv w:val="1"/>
      <w:marLeft w:val="0"/>
      <w:marRight w:val="0"/>
      <w:marTop w:val="0"/>
      <w:marBottom w:val="0"/>
      <w:divBdr>
        <w:top w:val="none" w:sz="0" w:space="0" w:color="auto"/>
        <w:left w:val="none" w:sz="0" w:space="0" w:color="auto"/>
        <w:bottom w:val="none" w:sz="0" w:space="0" w:color="auto"/>
        <w:right w:val="none" w:sz="0" w:space="0" w:color="auto"/>
      </w:divBdr>
    </w:div>
    <w:div w:id="1575974476">
      <w:bodyDiv w:val="1"/>
      <w:marLeft w:val="0"/>
      <w:marRight w:val="0"/>
      <w:marTop w:val="0"/>
      <w:marBottom w:val="0"/>
      <w:divBdr>
        <w:top w:val="none" w:sz="0" w:space="0" w:color="auto"/>
        <w:left w:val="none" w:sz="0" w:space="0" w:color="auto"/>
        <w:bottom w:val="none" w:sz="0" w:space="0" w:color="auto"/>
        <w:right w:val="none" w:sz="0" w:space="0" w:color="auto"/>
      </w:divBdr>
    </w:div>
    <w:div w:id="1679381284">
      <w:bodyDiv w:val="1"/>
      <w:marLeft w:val="0"/>
      <w:marRight w:val="0"/>
      <w:marTop w:val="0"/>
      <w:marBottom w:val="0"/>
      <w:divBdr>
        <w:top w:val="none" w:sz="0" w:space="0" w:color="auto"/>
        <w:left w:val="none" w:sz="0" w:space="0" w:color="auto"/>
        <w:bottom w:val="none" w:sz="0" w:space="0" w:color="auto"/>
        <w:right w:val="none" w:sz="0" w:space="0" w:color="auto"/>
      </w:divBdr>
    </w:div>
    <w:div w:id="1748720555">
      <w:bodyDiv w:val="1"/>
      <w:marLeft w:val="0"/>
      <w:marRight w:val="0"/>
      <w:marTop w:val="0"/>
      <w:marBottom w:val="0"/>
      <w:divBdr>
        <w:top w:val="none" w:sz="0" w:space="0" w:color="auto"/>
        <w:left w:val="none" w:sz="0" w:space="0" w:color="auto"/>
        <w:bottom w:val="none" w:sz="0" w:space="0" w:color="auto"/>
        <w:right w:val="none" w:sz="0" w:space="0" w:color="auto"/>
      </w:divBdr>
    </w:div>
    <w:div w:id="1961917990">
      <w:bodyDiv w:val="1"/>
      <w:marLeft w:val="0"/>
      <w:marRight w:val="0"/>
      <w:marTop w:val="0"/>
      <w:marBottom w:val="0"/>
      <w:divBdr>
        <w:top w:val="none" w:sz="0" w:space="0" w:color="auto"/>
        <w:left w:val="none" w:sz="0" w:space="0" w:color="auto"/>
        <w:bottom w:val="none" w:sz="0" w:space="0" w:color="auto"/>
        <w:right w:val="none" w:sz="0" w:space="0" w:color="auto"/>
      </w:divBdr>
    </w:div>
    <w:div w:id="2030715252">
      <w:bodyDiv w:val="1"/>
      <w:marLeft w:val="0"/>
      <w:marRight w:val="0"/>
      <w:marTop w:val="0"/>
      <w:marBottom w:val="0"/>
      <w:divBdr>
        <w:top w:val="none" w:sz="0" w:space="0" w:color="auto"/>
        <w:left w:val="none" w:sz="0" w:space="0" w:color="auto"/>
        <w:bottom w:val="none" w:sz="0" w:space="0" w:color="auto"/>
        <w:right w:val="none" w:sz="0" w:space="0" w:color="auto"/>
      </w:divBdr>
      <w:divsChild>
        <w:div w:id="3647949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municipaldecartag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F5AC3-7DBA-413A-8B57-82793317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1919</Words>
  <Characters>10556</Characters>
  <Application>Microsoft Office Word</Application>
  <DocSecurity>0</DocSecurity>
  <Lines>87</Lines>
  <Paragraphs>24</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INTRODUCCION</vt:lpstr>
      <vt:lpstr>SEGUIMIENTO DEL PLAN DE TRATAMIENTO DE RIESGO DE SEGURIDAD Y PRIVACIDAD DE LA IN</vt:lpstr>
      <vt:lpstr>    1. OBJETIVOS</vt:lpstr>
      <vt:lpstr>El informe abarca el seguimiento del Plan de Tratamiento de Riesgo de Seguridad </vt:lpstr>
      <vt:lpstr>Se examinarán los avances realizados en la protección de los activos de informac</vt:lpstr>
      <vt:lpstr/>
      <vt:lpstr>3. MARCO NORMATIVO</vt: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2024-06-18T10:17:00Z</cp:lastPrinted>
  <dcterms:created xsi:type="dcterms:W3CDTF">2024-09-09T12:35:00Z</dcterms:created>
  <dcterms:modified xsi:type="dcterms:W3CDTF">2024-09-09T12:47:00Z</dcterms:modified>
</cp:coreProperties>
</file>